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B7675" w14:textId="3296609D" w:rsidR="007A2175" w:rsidRPr="007A2175" w:rsidRDefault="007A2175" w:rsidP="007A2175">
      <w:pPr>
        <w:tabs>
          <w:tab w:val="center" w:pos="4536"/>
          <w:tab w:val="right" w:pos="7938"/>
          <w:tab w:val="right" w:pos="9639"/>
        </w:tabs>
        <w:ind w:right="2"/>
        <w:rPr>
          <w:rFonts w:ascii="Arial" w:hAnsi="Arial" w:cs="Arial"/>
          <w:b/>
          <w:bCs/>
          <w:sz w:val="24"/>
          <w:szCs w:val="24"/>
          <w:highlight w:val="yellow"/>
          <w:lang w:val="de-DE"/>
        </w:rPr>
      </w:pPr>
      <w:bookmarkStart w:id="0" w:name="_Hlk145670493"/>
      <w:r w:rsidRPr="00495A0F">
        <w:rPr>
          <w:rFonts w:ascii="Arial" w:hAnsi="Arial" w:cs="Arial"/>
          <w:b/>
          <w:bCs/>
          <w:sz w:val="24"/>
          <w:szCs w:val="24"/>
        </w:rPr>
        <w:t>3GPP TSG RAN WG1 #12</w:t>
      </w:r>
      <w:r>
        <w:rPr>
          <w:rFonts w:ascii="Arial" w:eastAsia="等线" w:hAnsi="Arial" w:cs="Arial" w:hint="eastAsia"/>
          <w:b/>
          <w:bCs/>
          <w:sz w:val="24"/>
          <w:szCs w:val="24"/>
          <w:lang w:eastAsia="zh-CN"/>
        </w:rPr>
        <w:t>4</w:t>
      </w:r>
      <w:r w:rsidRPr="0009483F">
        <w:rPr>
          <w:rFonts w:ascii="Arial" w:hAnsi="Arial" w:cs="Arial"/>
          <w:b/>
          <w:bCs/>
          <w:sz w:val="24"/>
          <w:szCs w:val="24"/>
          <w:lang w:val="de-DE"/>
        </w:rPr>
        <w:tab/>
      </w:r>
      <w:r w:rsidRPr="0009483F">
        <w:rPr>
          <w:rFonts w:ascii="Arial" w:hAnsi="Arial" w:cs="Arial"/>
          <w:b/>
          <w:bCs/>
          <w:sz w:val="24"/>
          <w:szCs w:val="24"/>
          <w:lang w:val="de-DE"/>
        </w:rPr>
        <w:tab/>
      </w:r>
      <w:r w:rsidRPr="0009483F">
        <w:rPr>
          <w:rFonts w:ascii="Arial" w:hAnsi="Arial" w:cs="Arial"/>
          <w:b/>
          <w:bCs/>
          <w:sz w:val="24"/>
          <w:szCs w:val="24"/>
          <w:lang w:val="de-DE"/>
        </w:rPr>
        <w:tab/>
      </w:r>
      <w:r w:rsidR="00486EA7" w:rsidRPr="00486EA7">
        <w:rPr>
          <w:rFonts w:ascii="Arial" w:hAnsi="Arial" w:cs="Arial"/>
          <w:b/>
          <w:bCs/>
          <w:sz w:val="24"/>
          <w:szCs w:val="24"/>
          <w:lang w:val="de-DE"/>
        </w:rPr>
        <w:t>R1-2600694</w:t>
      </w:r>
    </w:p>
    <w:bookmarkEnd w:id="0"/>
    <w:p w14:paraId="351C309C" w14:textId="77777777" w:rsidR="007A2175" w:rsidRPr="00BF2B96" w:rsidRDefault="007A2175" w:rsidP="007A2175">
      <w:pPr>
        <w:tabs>
          <w:tab w:val="center" w:pos="4536"/>
          <w:tab w:val="right" w:pos="9072"/>
        </w:tabs>
        <w:rPr>
          <w:rFonts w:ascii="Arial" w:eastAsia="等线" w:hAnsi="Arial" w:cs="Arial"/>
          <w:b/>
          <w:bCs/>
          <w:sz w:val="24"/>
          <w:szCs w:val="24"/>
          <w:lang w:eastAsia="zh-CN"/>
        </w:rPr>
      </w:pPr>
      <w:r w:rsidRPr="00BF2B96">
        <w:rPr>
          <w:rFonts w:ascii="Arial" w:hAnsi="Arial" w:cs="Arial"/>
          <w:b/>
          <w:bCs/>
          <w:sz w:val="24"/>
          <w:szCs w:val="24"/>
        </w:rPr>
        <w:t>Gothenburg, SE</w:t>
      </w:r>
      <w:r w:rsidRPr="00BF2B96">
        <w:rPr>
          <w:rFonts w:ascii="Arial" w:eastAsia="等线" w:hAnsi="Arial" w:cs="Arial" w:hint="eastAsia"/>
          <w:b/>
          <w:bCs/>
          <w:sz w:val="24"/>
          <w:szCs w:val="24"/>
          <w:lang w:eastAsia="zh-CN"/>
        </w:rPr>
        <w:t>,</w:t>
      </w:r>
      <w:r w:rsidRPr="00BF2B96">
        <w:rPr>
          <w:rFonts w:ascii="Arial" w:hAnsi="Arial" w:cs="Arial"/>
          <w:b/>
          <w:bCs/>
          <w:sz w:val="24"/>
          <w:szCs w:val="24"/>
        </w:rPr>
        <w:t xml:space="preserve"> Feb. 9</w:t>
      </w:r>
      <w:r w:rsidRPr="00BF2B96">
        <w:rPr>
          <w:rFonts w:ascii="Arial" w:hAnsi="Arial" w:cs="Arial"/>
          <w:b/>
          <w:bCs/>
          <w:sz w:val="24"/>
          <w:szCs w:val="24"/>
          <w:vertAlign w:val="superscript"/>
        </w:rPr>
        <w:t>th</w:t>
      </w:r>
      <w:r w:rsidRPr="00BF2B96">
        <w:rPr>
          <w:rFonts w:ascii="Arial" w:hAnsi="Arial" w:cs="Arial"/>
          <w:b/>
          <w:bCs/>
          <w:sz w:val="24"/>
          <w:szCs w:val="24"/>
        </w:rPr>
        <w:t xml:space="preserve"> ~ 13</w:t>
      </w:r>
      <w:r w:rsidRPr="00BF2B96">
        <w:rPr>
          <w:rFonts w:ascii="Arial" w:hAnsi="Arial" w:cs="Arial"/>
          <w:b/>
          <w:bCs/>
          <w:sz w:val="24"/>
          <w:szCs w:val="24"/>
          <w:vertAlign w:val="superscript"/>
        </w:rPr>
        <w:t>th</w:t>
      </w:r>
      <w:r w:rsidRPr="00BF2B96">
        <w:rPr>
          <w:rFonts w:ascii="Arial" w:hAnsi="Arial" w:cs="Arial"/>
          <w:b/>
          <w:bCs/>
          <w:sz w:val="24"/>
          <w:szCs w:val="24"/>
        </w:rPr>
        <w:t>, 202</w:t>
      </w:r>
      <w:r w:rsidRPr="00BF2B96">
        <w:rPr>
          <w:rFonts w:ascii="Arial" w:eastAsia="等线" w:hAnsi="Arial" w:cs="Arial" w:hint="eastAsia"/>
          <w:b/>
          <w:bCs/>
          <w:sz w:val="24"/>
          <w:szCs w:val="24"/>
          <w:lang w:eastAsia="zh-CN"/>
        </w:rPr>
        <w:t>6</w:t>
      </w:r>
    </w:p>
    <w:p w14:paraId="04BC5F1F" w14:textId="77362307" w:rsidR="00DF5D25" w:rsidRDefault="00000000">
      <w:pPr>
        <w:pStyle w:val="CRCoverPage"/>
        <w:rPr>
          <w:rFonts w:eastAsia="宋体" w:cs="Arial"/>
          <w:b/>
          <w:bCs/>
          <w:sz w:val="24"/>
          <w:szCs w:val="24"/>
          <w:lang w:val="en-US" w:eastAsia="zh-CN"/>
        </w:rPr>
      </w:pPr>
      <w:r>
        <w:rPr>
          <w:rFonts w:cs="Arial"/>
          <w:b/>
          <w:bCs/>
          <w:sz w:val="24"/>
          <w:szCs w:val="24"/>
          <w:lang w:val="en-US"/>
        </w:rPr>
        <w:t>Agenda item</w:t>
      </w:r>
      <w:proofErr w:type="gramStart"/>
      <w:r>
        <w:rPr>
          <w:rFonts w:cs="Arial"/>
          <w:b/>
          <w:bCs/>
          <w:sz w:val="24"/>
          <w:szCs w:val="24"/>
          <w:lang w:val="en-US"/>
        </w:rPr>
        <w:t>:</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w:t>
      </w:r>
      <w:r w:rsidR="00E0506F">
        <w:rPr>
          <w:rFonts w:eastAsia="宋体" w:cs="Arial" w:hint="eastAsia"/>
          <w:b/>
          <w:bCs/>
          <w:sz w:val="24"/>
          <w:szCs w:val="24"/>
          <w:lang w:val="en-US" w:eastAsia="zh-CN"/>
        </w:rPr>
        <w:t>0</w:t>
      </w:r>
      <w:r>
        <w:rPr>
          <w:rFonts w:eastAsia="宋体" w:cs="Arial" w:hint="eastAsia"/>
          <w:b/>
          <w:bCs/>
          <w:sz w:val="24"/>
          <w:szCs w:val="24"/>
          <w:lang w:val="en-US" w:eastAsia="zh-CN"/>
        </w:rPr>
        <w:t>.</w:t>
      </w:r>
      <w:r w:rsidR="00E0506F">
        <w:rPr>
          <w:rFonts w:eastAsia="宋体" w:cs="Arial" w:hint="eastAsia"/>
          <w:b/>
          <w:bCs/>
          <w:sz w:val="24"/>
          <w:szCs w:val="24"/>
          <w:lang w:val="en-US" w:eastAsia="zh-CN"/>
        </w:rPr>
        <w:t>5</w:t>
      </w:r>
      <w:proofErr w:type="gramEnd"/>
      <w:r w:rsidR="00E0506F">
        <w:rPr>
          <w:rFonts w:eastAsia="宋体" w:cs="Arial" w:hint="eastAsia"/>
          <w:b/>
          <w:bCs/>
          <w:sz w:val="24"/>
          <w:szCs w:val="24"/>
          <w:lang w:val="en-US" w:eastAsia="zh-CN"/>
        </w:rPr>
        <w:t>.1.2</w:t>
      </w:r>
    </w:p>
    <w:p w14:paraId="4999E4A7" w14:textId="77777777" w:rsidR="00DF5D25"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2FE5C3F2" w14:textId="3235C782" w:rsidR="00DF5D25"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E0506F">
        <w:rPr>
          <w:rFonts w:ascii="Arial" w:hAnsi="Arial" w:cs="Arial"/>
          <w:b/>
          <w:bCs/>
          <w:sz w:val="24"/>
          <w:szCs w:val="24"/>
          <w:lang w:eastAsia="zh-CN"/>
        </w:rPr>
        <w:t>Discussion</w:t>
      </w:r>
      <w:r w:rsidR="00E0506F">
        <w:rPr>
          <w:rFonts w:ascii="Arial" w:hAnsi="Arial" w:cs="Arial" w:hint="eastAsia"/>
          <w:b/>
          <w:bCs/>
          <w:sz w:val="24"/>
          <w:szCs w:val="24"/>
          <w:lang w:eastAsia="zh-CN"/>
        </w:rPr>
        <w:t xml:space="preserve"> on</w:t>
      </w:r>
      <w:r w:rsidR="00170F89">
        <w:rPr>
          <w:rFonts w:ascii="Arial" w:hAnsi="Arial" w:cs="Arial" w:hint="eastAsia"/>
          <w:b/>
          <w:bCs/>
          <w:sz w:val="24"/>
          <w:szCs w:val="24"/>
          <w:lang w:eastAsia="zh-CN"/>
        </w:rPr>
        <w:t xml:space="preserve"> </w:t>
      </w:r>
      <w:r w:rsidR="00E0506F" w:rsidRPr="00E0506F">
        <w:rPr>
          <w:rFonts w:ascii="Arial" w:hAnsi="Arial" w:cs="Arial"/>
          <w:b/>
          <w:bCs/>
          <w:sz w:val="24"/>
          <w:szCs w:val="24"/>
          <w:lang w:eastAsia="zh-CN"/>
        </w:rPr>
        <w:t>PRACH and RACH procedure</w:t>
      </w:r>
    </w:p>
    <w:p w14:paraId="1C9AD642" w14:textId="77777777" w:rsidR="00DF5D25" w:rsidRDefault="00000000">
      <w:pPr>
        <w:rPr>
          <w:rFonts w:ascii="Arial" w:hAnsi="Arial" w:cs="Arial"/>
          <w:b/>
          <w:bCs/>
          <w:sz w:val="24"/>
          <w:szCs w:val="24"/>
          <w:lang w:eastAsia="zh-CN"/>
        </w:rPr>
      </w:pPr>
      <w:r>
        <w:rPr>
          <w:rFonts w:ascii="Arial" w:hAnsi="Arial" w:cs="Arial"/>
          <w:b/>
          <w:bCs/>
          <w:sz w:val="24"/>
          <w:szCs w:val="24"/>
        </w:rPr>
        <w:t>Document for</w:t>
      </w:r>
      <w:proofErr w:type="gramStart"/>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t>Discussion</w:t>
      </w:r>
      <w:proofErr w:type="gramEnd"/>
    </w:p>
    <w:p w14:paraId="7B1A766B" w14:textId="77777777" w:rsidR="00DF5D25" w:rsidRDefault="00000000" w:rsidP="004D4FF1">
      <w:pPr>
        <w:pStyle w:val="1"/>
      </w:pPr>
      <w:r>
        <w:t>Introduction</w:t>
      </w:r>
    </w:p>
    <w:p w14:paraId="413DDBE9" w14:textId="58679ACB" w:rsidR="0012284C" w:rsidRDefault="00000000" w:rsidP="0012284C">
      <w:pPr>
        <w:pStyle w:val="ad"/>
        <w:jc w:val="both"/>
        <w:rPr>
          <w:color w:val="000000" w:themeColor="text1"/>
          <w:lang w:eastAsia="zh-CN"/>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w:t>
      </w:r>
      <w:r w:rsidRPr="00374079">
        <w:rPr>
          <w:rFonts w:hint="eastAsia"/>
          <w:lang w:val="en-US" w:eastAsia="zh-CN"/>
        </w:rPr>
        <w:t>as approved</w:t>
      </w:r>
      <w:r w:rsidRPr="00374079">
        <w:rPr>
          <w:color w:val="000000" w:themeColor="text1"/>
        </w:rPr>
        <w:t xml:space="preserve"> </w:t>
      </w:r>
      <w:r w:rsidRPr="00374079">
        <w:rPr>
          <w:rFonts w:hint="eastAsia"/>
          <w:color w:val="000000" w:themeColor="text1"/>
          <w:lang w:eastAsia="zh-CN"/>
        </w:rPr>
        <w:t xml:space="preserve">[1] </w:t>
      </w:r>
      <w:r w:rsidRPr="00374079">
        <w:rPr>
          <w:color w:val="000000" w:themeColor="text1"/>
        </w:rPr>
        <w:t>aims to develop 6GR to meet a broad range of use cases, and requirements as defined during the RAN requirements study</w:t>
      </w:r>
      <w:r w:rsidRPr="00374079">
        <w:rPr>
          <w:rFonts w:hint="eastAsia"/>
          <w:color w:val="000000" w:themeColor="text1"/>
          <w:lang w:eastAsia="zh-CN"/>
        </w:rPr>
        <w:t>.</w:t>
      </w:r>
      <w:r>
        <w:rPr>
          <w:rFonts w:hint="eastAsia"/>
          <w:color w:val="000000" w:themeColor="text1"/>
          <w:lang w:eastAsia="zh-CN"/>
        </w:rPr>
        <w:t xml:space="preserve"> </w:t>
      </w:r>
      <w:r w:rsidR="0012284C">
        <w:rPr>
          <w:rFonts w:hint="eastAsia"/>
          <w:color w:val="000000" w:themeColor="text1"/>
          <w:lang w:eastAsia="zh-CN"/>
        </w:rPr>
        <w:t>In this contribution, we mainly discuss design of PRACH and RACH procedure.</w:t>
      </w:r>
    </w:p>
    <w:p w14:paraId="6190670D" w14:textId="2D88F49C" w:rsidR="00DF5D25" w:rsidRDefault="00DF5D25">
      <w:pPr>
        <w:pStyle w:val="ad"/>
        <w:jc w:val="both"/>
        <w:rPr>
          <w:color w:val="000000" w:themeColor="text1"/>
          <w:lang w:eastAsia="zh-CN"/>
        </w:rPr>
      </w:pPr>
    </w:p>
    <w:p w14:paraId="3E9B3283" w14:textId="7F1B53E9" w:rsidR="00DF5D25" w:rsidRDefault="0012284C" w:rsidP="004D4FF1">
      <w:pPr>
        <w:pStyle w:val="1"/>
      </w:pPr>
      <w:r>
        <w:rPr>
          <w:rFonts w:hint="eastAsia"/>
        </w:rPr>
        <w:t>Design of PRACH</w:t>
      </w:r>
    </w:p>
    <w:p w14:paraId="2999F24C" w14:textId="22488D37" w:rsidR="00DC276E" w:rsidRDefault="004F7245">
      <w:pPr>
        <w:jc w:val="both"/>
        <w:rPr>
          <w:b/>
          <w:bCs/>
          <w:u w:val="single"/>
          <w:lang w:val="en-GB" w:eastAsia="zh-CN"/>
        </w:rPr>
      </w:pPr>
      <w:r>
        <w:rPr>
          <w:rFonts w:hint="eastAsia"/>
          <w:b/>
          <w:bCs/>
          <w:u w:val="single"/>
          <w:lang w:val="en-GB" w:eastAsia="zh-CN"/>
        </w:rPr>
        <w:t>PRACH format</w:t>
      </w:r>
    </w:p>
    <w:p w14:paraId="3E21DE90" w14:textId="6737AE88" w:rsidR="004F7245" w:rsidRPr="004427C7" w:rsidRDefault="00981D29" w:rsidP="008C31A1">
      <w:pPr>
        <w:pStyle w:val="ad"/>
        <w:jc w:val="both"/>
        <w:rPr>
          <w:lang w:val="en-US" w:eastAsia="zh-CN"/>
        </w:rPr>
      </w:pPr>
      <w:r w:rsidRPr="008C31A1">
        <w:rPr>
          <w:rFonts w:hint="eastAsia"/>
          <w:lang w:val="en-US" w:eastAsia="zh-CN"/>
        </w:rPr>
        <w:t xml:space="preserve">In 5G, two types of </w:t>
      </w:r>
      <w:r w:rsidR="00CB52DB">
        <w:rPr>
          <w:rFonts w:hint="eastAsia"/>
          <w:lang w:val="en-US" w:eastAsia="zh-CN"/>
        </w:rPr>
        <w:t>Preamble</w:t>
      </w:r>
      <w:r w:rsidRPr="008C31A1">
        <w:rPr>
          <w:rFonts w:hint="eastAsia"/>
          <w:lang w:val="en-US" w:eastAsia="zh-CN"/>
        </w:rPr>
        <w:t xml:space="preserve"> format were defined, noted as long PRACH format</w:t>
      </w:r>
      <w:r w:rsidR="004427C7">
        <w:rPr>
          <w:rFonts w:hint="eastAsia"/>
          <w:lang w:val="en-US" w:eastAsia="zh-CN"/>
        </w:rPr>
        <w:t xml:space="preserve"> with length of 839</w:t>
      </w:r>
      <w:r w:rsidRPr="008C31A1">
        <w:rPr>
          <w:rFonts w:hint="eastAsia"/>
          <w:lang w:val="en-US" w:eastAsia="zh-CN"/>
        </w:rPr>
        <w:t xml:space="preserve"> (PRACH 0/1/2/3), and short PRACH format </w:t>
      </w:r>
      <w:r w:rsidR="004427C7">
        <w:rPr>
          <w:rFonts w:hint="eastAsia"/>
          <w:lang w:val="en-US" w:eastAsia="zh-CN"/>
        </w:rPr>
        <w:t xml:space="preserve">with length of 139, 571 and 1151 </w:t>
      </w:r>
      <w:r w:rsidRPr="008C31A1">
        <w:rPr>
          <w:rFonts w:hint="eastAsia"/>
          <w:lang w:val="en-US" w:eastAsia="zh-CN"/>
        </w:rPr>
        <w:t>(PRACH A1/A2/A3/B1/B2/B3/B4/C0/C2)</w:t>
      </w:r>
      <w:r w:rsidR="004427C7">
        <w:rPr>
          <w:rFonts w:hint="eastAsia"/>
          <w:lang w:val="en-US" w:eastAsia="zh-CN"/>
        </w:rPr>
        <w:t xml:space="preserve">. </w:t>
      </w:r>
      <w:r w:rsidR="000E769F">
        <w:rPr>
          <w:rFonts w:hint="eastAsia"/>
          <w:lang w:val="en-US" w:eastAsia="zh-CN"/>
        </w:rPr>
        <w:t xml:space="preserve">Fig.1 </w:t>
      </w:r>
      <w:r w:rsidR="000E769F">
        <w:rPr>
          <w:lang w:val="en-US" w:eastAsia="zh-CN"/>
        </w:rPr>
        <w:t>illustrate</w:t>
      </w:r>
      <w:r w:rsidR="000E769F">
        <w:rPr>
          <w:rFonts w:hint="eastAsia"/>
          <w:lang w:val="en-US" w:eastAsia="zh-CN"/>
        </w:rPr>
        <w:t xml:space="preserve">s the structure of </w:t>
      </w:r>
      <w:r w:rsidR="000E769F">
        <w:rPr>
          <w:lang w:val="en-US" w:eastAsia="zh-CN"/>
        </w:rPr>
        <w:t>different</w:t>
      </w:r>
      <w:r w:rsidR="000E769F">
        <w:rPr>
          <w:rFonts w:hint="eastAsia"/>
          <w:lang w:val="en-US" w:eastAsia="zh-CN"/>
        </w:rPr>
        <w:t xml:space="preserve"> PRACH format in time domain [2].</w:t>
      </w:r>
    </w:p>
    <w:p w14:paraId="7AE23651" w14:textId="39C0CEC3" w:rsidR="004F7245" w:rsidRDefault="00991847" w:rsidP="00981D29">
      <w:pPr>
        <w:jc w:val="center"/>
        <w:rPr>
          <w:b/>
          <w:bCs/>
          <w:u w:val="single"/>
          <w:lang w:val="en-GB" w:eastAsia="zh-CN"/>
        </w:rPr>
      </w:pPr>
      <w:r w:rsidRPr="00991847">
        <w:rPr>
          <w:b/>
          <w:bCs/>
          <w:noProof/>
          <w:lang w:eastAsia="zh-CN"/>
        </w:rPr>
        <w:drawing>
          <wp:inline distT="0" distB="0" distL="0" distR="0" wp14:anchorId="34C8E5AF" wp14:editId="7F528CC9">
            <wp:extent cx="4203553" cy="2662817"/>
            <wp:effectExtent l="0" t="0" r="6985" b="4445"/>
            <wp:docPr id="41" name="图片 40">
              <a:extLst xmlns:a="http://schemas.openxmlformats.org/drawingml/2006/main">
                <a:ext uri="{FF2B5EF4-FFF2-40B4-BE49-F238E27FC236}">
                  <a16:creationId xmlns:a16="http://schemas.microsoft.com/office/drawing/2014/main" id="{36428B80-5219-9654-43EF-839EACBCB8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a:extLst>
                        <a:ext uri="{FF2B5EF4-FFF2-40B4-BE49-F238E27FC236}">
                          <a16:creationId xmlns:a16="http://schemas.microsoft.com/office/drawing/2014/main" id="{36428B80-5219-9654-43EF-839EACBCB8F7}"/>
                        </a:ext>
                      </a:extLst>
                    </pic:cNvPr>
                    <pic:cNvPicPr>
                      <a:picLocks noChangeAspect="1"/>
                    </pic:cNvPicPr>
                  </pic:nvPicPr>
                  <pic:blipFill>
                    <a:blip r:embed="rId12"/>
                    <a:stretch>
                      <a:fillRect/>
                    </a:stretch>
                  </pic:blipFill>
                  <pic:spPr>
                    <a:xfrm>
                      <a:off x="0" y="0"/>
                      <a:ext cx="4207412" cy="2665262"/>
                    </a:xfrm>
                    <a:prstGeom prst="rect">
                      <a:avLst/>
                    </a:prstGeom>
                  </pic:spPr>
                </pic:pic>
              </a:graphicData>
            </a:graphic>
          </wp:inline>
        </w:drawing>
      </w:r>
    </w:p>
    <w:p w14:paraId="37CE9656" w14:textId="51E857FA" w:rsidR="00981D29" w:rsidRPr="00981D29" w:rsidRDefault="00981D29" w:rsidP="00981D29">
      <w:pPr>
        <w:jc w:val="center"/>
        <w:rPr>
          <w:lang w:val="en-GB" w:eastAsia="zh-CN"/>
        </w:rPr>
      </w:pPr>
      <w:r w:rsidRPr="00981D29">
        <w:rPr>
          <w:rFonts w:hint="eastAsia"/>
          <w:lang w:val="en-GB" w:eastAsia="zh-CN"/>
        </w:rPr>
        <w:t>Fig</w:t>
      </w:r>
      <w:r w:rsidR="00F57758">
        <w:rPr>
          <w:rFonts w:hint="eastAsia"/>
          <w:lang w:val="en-GB" w:eastAsia="zh-CN"/>
        </w:rPr>
        <w:t>.</w:t>
      </w:r>
      <w:r>
        <w:rPr>
          <w:rFonts w:hint="eastAsia"/>
          <w:lang w:val="en-GB" w:eastAsia="zh-CN"/>
        </w:rPr>
        <w:t>1</w:t>
      </w:r>
      <w:r w:rsidRPr="00981D29">
        <w:rPr>
          <w:rFonts w:hint="eastAsia"/>
          <w:lang w:val="en-GB" w:eastAsia="zh-CN"/>
        </w:rPr>
        <w:t xml:space="preserve">. </w:t>
      </w:r>
      <w:r>
        <w:rPr>
          <w:rFonts w:hint="eastAsia"/>
          <w:lang w:val="en-GB" w:eastAsia="zh-CN"/>
        </w:rPr>
        <w:t xml:space="preserve">Illustration of each </w:t>
      </w:r>
      <w:r w:rsidR="00172E73">
        <w:rPr>
          <w:rFonts w:hint="eastAsia"/>
          <w:lang w:val="en-GB" w:eastAsia="zh-CN"/>
        </w:rPr>
        <w:t>PRACH</w:t>
      </w:r>
      <w:r>
        <w:rPr>
          <w:rFonts w:hint="eastAsia"/>
          <w:lang w:val="en-GB" w:eastAsia="zh-CN"/>
        </w:rPr>
        <w:t xml:space="preserve"> format in 5G</w:t>
      </w:r>
      <w:r w:rsidR="003D1198">
        <w:rPr>
          <w:rFonts w:hint="eastAsia"/>
          <w:lang w:val="en-GB" w:eastAsia="zh-CN"/>
        </w:rPr>
        <w:t xml:space="preserve"> (</w:t>
      </w:r>
      <w:r w:rsidR="00340AAA">
        <w:rPr>
          <w:rFonts w:hint="eastAsia"/>
          <w:lang w:val="en-GB" w:eastAsia="zh-CN"/>
        </w:rPr>
        <w:t xml:space="preserve">assume </w:t>
      </w:r>
      <m:oMath>
        <m:r>
          <w:rPr>
            <w:rFonts w:ascii="Cambria Math" w:eastAsiaTheme="minorEastAsia" w:hAnsi="Cambria Math" w:cs="Arial"/>
            <w:szCs w:val="18"/>
            <w:lang w:eastAsia="zh-CN"/>
          </w:rPr>
          <m:t>μ=0</m:t>
        </m:r>
      </m:oMath>
      <w:r w:rsidR="003D1198">
        <w:rPr>
          <w:rFonts w:hint="eastAsia"/>
          <w:lang w:val="en-GB" w:eastAsia="zh-CN"/>
        </w:rPr>
        <w:t>)</w:t>
      </w:r>
    </w:p>
    <w:p w14:paraId="73B708E5" w14:textId="23D038C3" w:rsidR="004F7245" w:rsidRDefault="001A3E75" w:rsidP="00A45CCB">
      <w:pPr>
        <w:spacing w:after="0"/>
        <w:jc w:val="both"/>
        <w:rPr>
          <w:lang w:val="en-GB" w:eastAsia="zh-CN"/>
        </w:rPr>
      </w:pPr>
      <w:r>
        <w:rPr>
          <w:rFonts w:hint="eastAsia"/>
          <w:lang w:val="en-GB" w:eastAsia="zh-CN"/>
        </w:rPr>
        <w:t>The</w:t>
      </w:r>
      <w:r w:rsidR="00FC2A6D" w:rsidRPr="00FC2A6D">
        <w:rPr>
          <w:lang w:val="en-GB" w:eastAsia="zh-CN"/>
        </w:rPr>
        <w:t xml:space="preserve"> </w:t>
      </w:r>
      <w:r w:rsidR="00FC2A6D" w:rsidRPr="00991847">
        <w:rPr>
          <w:lang w:val="en-GB" w:eastAsia="zh-CN"/>
        </w:rPr>
        <w:t>Maximum Cell radius</w:t>
      </w:r>
      <w:r w:rsidR="00FC2A6D">
        <w:rPr>
          <w:rFonts w:hint="eastAsia"/>
          <w:lang w:val="en-GB" w:eastAsia="zh-CN"/>
        </w:rPr>
        <w:t xml:space="preserve"> of</w:t>
      </w:r>
      <w:r>
        <w:rPr>
          <w:rFonts w:hint="eastAsia"/>
          <w:lang w:val="en-GB" w:eastAsia="zh-CN"/>
        </w:rPr>
        <w:t xml:space="preserve"> </w:t>
      </w:r>
      <w:r w:rsidR="00F57758">
        <w:rPr>
          <w:rFonts w:hint="eastAsia"/>
          <w:lang w:val="en-GB" w:eastAsia="zh-CN"/>
        </w:rPr>
        <w:t xml:space="preserve">each </w:t>
      </w:r>
      <w:r w:rsidR="00F65673">
        <w:rPr>
          <w:rFonts w:hint="eastAsia"/>
          <w:lang w:val="en-GB" w:eastAsia="zh-CN"/>
        </w:rPr>
        <w:t>PRACH</w:t>
      </w:r>
      <w:r w:rsidR="00F57758">
        <w:rPr>
          <w:rFonts w:hint="eastAsia"/>
          <w:lang w:val="en-GB" w:eastAsia="zh-CN"/>
        </w:rPr>
        <w:t xml:space="preserve"> </w:t>
      </w:r>
      <w:r w:rsidR="00F57758">
        <w:rPr>
          <w:lang w:val="en-GB" w:eastAsia="zh-CN"/>
        </w:rPr>
        <w:t>format</w:t>
      </w:r>
      <w:r w:rsidR="009110F8">
        <w:rPr>
          <w:rFonts w:hint="eastAsia"/>
          <w:lang w:val="en-GB" w:eastAsia="zh-CN"/>
        </w:rPr>
        <w:t xml:space="preserve"> can be obtained by </w:t>
      </w:r>
      <m:oMath>
        <m:func>
          <m:funcPr>
            <m:ctrlPr>
              <w:rPr>
                <w:rFonts w:ascii="Cambria Math" w:hAnsi="Cambria Math"/>
                <w:i/>
                <w:lang w:val="en-GB" w:eastAsia="zh-CN"/>
              </w:rPr>
            </m:ctrlPr>
          </m:funcPr>
          <m:fName>
            <m:r>
              <m:rPr>
                <m:sty m:val="p"/>
              </m:rPr>
              <w:rPr>
                <w:rFonts w:ascii="Cambria Math" w:hAnsi="Cambria Math"/>
                <w:lang w:val="en-GB" w:eastAsia="zh-CN"/>
              </w:rPr>
              <m:t>min</m:t>
            </m:r>
          </m:fName>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path_profile</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GP</m:t>
                    </m:r>
                  </m:sub>
                </m:sSub>
              </m:e>
            </m:d>
          </m:e>
        </m:func>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9110F8">
        <w:rPr>
          <w:rFonts w:hint="eastAsia"/>
          <w:szCs w:val="18"/>
          <w:lang w:eastAsia="zh-CN"/>
        </w:rPr>
        <w:t xml:space="preserve"> </w:t>
      </w:r>
      <w:r w:rsidR="009110F8">
        <w:rPr>
          <w:rFonts w:hint="eastAsia"/>
          <w:lang w:eastAsia="zh-CN"/>
        </w:rPr>
        <w:t>[3]</w:t>
      </w:r>
      <w:r w:rsidR="009110F8">
        <w:rPr>
          <w:rFonts w:hint="eastAsia"/>
          <w:lang w:val="en-GB" w:eastAsia="zh-CN"/>
        </w:rPr>
        <w:t xml:space="preserve">. In this contribution, we simply </w:t>
      </w:r>
      <w:r w:rsidR="009110F8">
        <w:rPr>
          <w:lang w:val="en-GB" w:eastAsia="zh-CN"/>
        </w:rPr>
        <w:t>estimate</w:t>
      </w:r>
      <w:r w:rsidR="009110F8">
        <w:rPr>
          <w:rFonts w:hint="eastAsia"/>
          <w:lang w:val="en-GB" w:eastAsia="zh-CN"/>
        </w:rPr>
        <w:t xml:space="preserve"> </w:t>
      </w:r>
      <w:r w:rsidR="009110F8" w:rsidRPr="00991847">
        <w:rPr>
          <w:lang w:val="en-GB" w:eastAsia="zh-CN"/>
        </w:rPr>
        <w:t>Maximum Cell radius</w:t>
      </w:r>
      <w:r w:rsidR="009110F8">
        <w:rPr>
          <w:rFonts w:hint="eastAsia"/>
          <w:lang w:val="en-GB" w:eastAsia="zh-CN"/>
        </w:rPr>
        <w:t xml:space="preserve"> as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GP</m:t>
            </m:r>
          </m:sub>
        </m:sSub>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9110F8">
        <w:rPr>
          <w:rFonts w:hint="eastAsia"/>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CP</m:t>
            </m:r>
          </m:sub>
        </m:sSub>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F57758">
        <w:rPr>
          <w:rFonts w:hint="eastAsia"/>
          <w:lang w:val="en-GB" w:eastAsia="zh-CN"/>
        </w:rPr>
        <w:t>, which is summarized in Tab.1.</w:t>
      </w:r>
      <w:r w:rsidR="004B6361">
        <w:rPr>
          <w:rFonts w:hint="eastAsia"/>
          <w:lang w:val="en-GB" w:eastAsia="zh-CN"/>
        </w:rPr>
        <w:t xml:space="preserve"> If fact, the length of GP is not explicitly defined in the spec., but it can be obtained by</w:t>
      </w:r>
      <w:r w:rsidR="00A45CCB" w:rsidRPr="00A45CCB">
        <w:rPr>
          <w:lang w:eastAsia="zh-CN"/>
        </w:rPr>
        <w:t> subtract</w:t>
      </w:r>
      <w:r w:rsidR="00A45CCB">
        <w:rPr>
          <w:rFonts w:hint="eastAsia"/>
          <w:lang w:eastAsia="zh-CN"/>
        </w:rPr>
        <w:t>ing</w:t>
      </w:r>
      <w:r w:rsidR="00A45CCB" w:rsidRPr="00A45CCB">
        <w:rPr>
          <w:lang w:eastAsia="zh-CN"/>
        </w:rPr>
        <w:t xml:space="preserve"> the length of the CP and preamble</w:t>
      </w:r>
      <w:r w:rsidR="00A45CCB">
        <w:rPr>
          <w:rFonts w:hint="eastAsia"/>
          <w:lang w:eastAsia="zh-CN"/>
        </w:rPr>
        <w:t xml:space="preserve"> sequence from the total length of preamble. Take B1 as an example, the </w:t>
      </w:r>
      <w:r w:rsidR="00A45CCB">
        <w:rPr>
          <w:lang w:eastAsia="zh-CN"/>
        </w:rPr>
        <w:t>total</w:t>
      </w:r>
      <w:r w:rsidR="00A45CCB">
        <w:rPr>
          <w:rFonts w:hint="eastAsia"/>
          <w:lang w:eastAsia="zh-CN"/>
        </w:rPr>
        <w:t xml:space="preserve"> length is 2 OFDM symbols, which is </w:t>
      </w:r>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hAnsi="Cambria Math"/>
            <w:lang w:val="en-GB" w:eastAsia="zh-CN"/>
          </w:rPr>
          <m:t>144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+16</m:t>
        </m:r>
        <m:r>
          <m:rPr>
            <m:sty m:val="p"/>
          </m:rPr>
          <w:rPr>
            <w:rFonts w:ascii="Cambria Math" w:hAnsi="Cambria Math"/>
            <w:lang w:val="en-GB" w:eastAsia="zh-CN"/>
          </w:rPr>
          <m:t>(if starting form the 1st/8th OFDM symbol)</m:t>
        </m:r>
      </m:oMath>
      <w:r w:rsidR="00A45CCB">
        <w:rPr>
          <w:rFonts w:hint="eastAsia"/>
          <w:iCs/>
          <w:lang w:val="en-GB" w:eastAsia="zh-CN"/>
        </w:rPr>
        <w:t xml:space="preserve">, then the GP length is: </w:t>
      </w:r>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hAnsi="Cambria Math"/>
            <w:lang w:val="en-GB" w:eastAsia="zh-CN"/>
          </w:rPr>
          <m:t>144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Batang" w:hAnsi="Cambria Math" w:cs="Arial"/>
            <w:szCs w:val="18"/>
          </w:rPr>
          <m:t>2</m:t>
        </m:r>
        <m:r>
          <w:rPr>
            <w:rFonts w:ascii="Cambria Math" w:eastAsiaTheme="minorEastAsia" w:hAnsi="Cambria Math" w:cs="Arial"/>
            <w:szCs w:val="18"/>
            <w:lang w:eastAsia="zh-CN"/>
          </w:rPr>
          <m:t>16∙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d>
          <m:dPr>
            <m:ctrlPr>
              <w:rPr>
                <w:rFonts w:ascii="Cambria Math" w:eastAsiaTheme="minorEastAsia" w:hAnsi="Cambria Math" w:cs="Arial"/>
                <w:i/>
                <w:szCs w:val="18"/>
                <w:lang w:eastAsia="zh-CN"/>
              </w:rPr>
            </m:ctrlPr>
          </m:dPr>
          <m:e>
            <m:r>
              <w:rPr>
                <w:rFonts w:ascii="Cambria Math" w:eastAsiaTheme="minorEastAsia" w:hAnsi="Cambria Math" w:cs="Arial"/>
                <w:szCs w:val="18"/>
                <w:lang w:eastAsia="zh-CN"/>
              </w:rPr>
              <m:t>16-16</m:t>
            </m:r>
          </m:e>
        </m:d>
        <m:r>
          <w:rPr>
            <w:rFonts w:ascii="Cambria Math" w:eastAsiaTheme="minorEastAsia" w:hAnsi="Cambria Math" w:cs="Arial"/>
            <w:szCs w:val="18"/>
            <w:lang w:eastAsia="zh-CN"/>
          </w:rPr>
          <m:t>=</m:t>
        </m:r>
        <m:r>
          <m:rPr>
            <m:sty m:val="p"/>
          </m:rPr>
          <w:rPr>
            <w:rFonts w:ascii="Cambria Math" w:hAnsi="Cambria Math" w:hint="eastAsia"/>
            <w:lang w:val="en-GB" w:eastAsia="zh-CN"/>
          </w:rPr>
          <m:t>72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w:r w:rsidR="00A45CCB">
        <w:rPr>
          <w:rFonts w:hint="eastAsia"/>
          <w:szCs w:val="18"/>
          <w:lang w:eastAsia="zh-CN"/>
        </w:rPr>
        <w:t>.</w:t>
      </w:r>
    </w:p>
    <w:p w14:paraId="0627C6E2" w14:textId="77777777" w:rsidR="00A45CCB" w:rsidRPr="001646EB" w:rsidRDefault="00A45CCB" w:rsidP="00C74AE5">
      <w:pPr>
        <w:jc w:val="center"/>
        <w:rPr>
          <w:lang w:val="en-GB" w:eastAsia="zh-CN"/>
        </w:rPr>
      </w:pPr>
    </w:p>
    <w:p w14:paraId="79A3B974" w14:textId="5DCA5664" w:rsidR="00C74AE5" w:rsidRDefault="00C74AE5" w:rsidP="00991847">
      <w:pPr>
        <w:jc w:val="center"/>
        <w:rPr>
          <w:lang w:val="en-GB" w:eastAsia="zh-CN"/>
        </w:rPr>
      </w:pPr>
      <w:r>
        <w:rPr>
          <w:rFonts w:hint="eastAsia"/>
          <w:lang w:val="en-GB" w:eastAsia="zh-CN"/>
        </w:rPr>
        <w:t xml:space="preserve">Tab.1 </w:t>
      </w:r>
      <w:r w:rsidR="000A0354" w:rsidRPr="000A0354">
        <w:rPr>
          <w:rFonts w:hint="eastAsia"/>
          <w:lang w:val="en-GB" w:eastAsia="zh-CN"/>
        </w:rPr>
        <w:t xml:space="preserve">Rough </w:t>
      </w:r>
      <w:r w:rsidR="000A0354" w:rsidRPr="000A0354">
        <w:rPr>
          <w:lang w:eastAsia="zh-CN"/>
        </w:rPr>
        <w:t>estimate</w:t>
      </w:r>
      <w:r w:rsidR="000A0354" w:rsidRPr="000A0354">
        <w:rPr>
          <w:rFonts w:hint="eastAsia"/>
          <w:lang w:eastAsia="zh-CN"/>
        </w:rPr>
        <w:t xml:space="preserve"> of </w:t>
      </w:r>
      <w:r w:rsidR="00991847" w:rsidRPr="00991847">
        <w:rPr>
          <w:lang w:val="en-GB" w:eastAsia="zh-CN"/>
        </w:rPr>
        <w:t xml:space="preserve">Maximum Cell radius </w:t>
      </w:r>
      <w:r w:rsidR="00B23D46">
        <w:rPr>
          <w:rFonts w:hint="eastAsia"/>
          <w:lang w:val="en-GB" w:eastAsia="zh-CN"/>
        </w:rPr>
        <w:t>for</w:t>
      </w:r>
      <w:r>
        <w:rPr>
          <w:rFonts w:hint="eastAsia"/>
          <w:lang w:val="en-GB" w:eastAsia="zh-CN"/>
        </w:rPr>
        <w:t xml:space="preserve"> </w:t>
      </w:r>
      <w:r>
        <w:rPr>
          <w:lang w:val="en-GB" w:eastAsia="zh-CN"/>
        </w:rPr>
        <w:t>different</w:t>
      </w:r>
      <w:r>
        <w:rPr>
          <w:rFonts w:hint="eastAsia"/>
          <w:lang w:val="en-GB" w:eastAsia="zh-CN"/>
        </w:rPr>
        <w:t xml:space="preserve"> PRACH </w:t>
      </w:r>
      <w:r>
        <w:rPr>
          <w:lang w:val="en-GB" w:eastAsia="zh-CN"/>
        </w:rPr>
        <w:t>format</w:t>
      </w:r>
    </w:p>
    <w:tbl>
      <w:tblPr>
        <w:tblStyle w:val="af6"/>
        <w:tblW w:w="7252" w:type="dxa"/>
        <w:jc w:val="center"/>
        <w:tblLook w:val="04A0" w:firstRow="1" w:lastRow="0" w:firstColumn="1" w:lastColumn="0" w:noHBand="0" w:noVBand="1"/>
      </w:tblPr>
      <w:tblGrid>
        <w:gridCol w:w="883"/>
        <w:gridCol w:w="1974"/>
        <w:gridCol w:w="1485"/>
        <w:gridCol w:w="1474"/>
        <w:gridCol w:w="1436"/>
      </w:tblGrid>
      <w:tr w:rsidR="00442C04" w14:paraId="10F3534D" w14:textId="77777777" w:rsidTr="0097064D">
        <w:trPr>
          <w:jc w:val="center"/>
        </w:trPr>
        <w:tc>
          <w:tcPr>
            <w:tcW w:w="883" w:type="dxa"/>
          </w:tcPr>
          <w:p w14:paraId="4689F745" w14:textId="6AA2ABE7" w:rsidR="00442C04" w:rsidRDefault="00442C04" w:rsidP="000A0354">
            <w:pPr>
              <w:spacing w:after="0"/>
              <w:jc w:val="center"/>
              <w:rPr>
                <w:lang w:val="en-GB" w:eastAsia="zh-CN"/>
              </w:rPr>
            </w:pPr>
            <w:r>
              <w:rPr>
                <w:rFonts w:hint="eastAsia"/>
                <w:lang w:val="en-GB" w:eastAsia="zh-CN"/>
              </w:rPr>
              <w:t>PRACH format</w:t>
            </w:r>
          </w:p>
        </w:tc>
        <w:tc>
          <w:tcPr>
            <w:tcW w:w="1974" w:type="dxa"/>
          </w:tcPr>
          <w:p w14:paraId="35DFE982" w14:textId="7E61EF34" w:rsidR="0097064D" w:rsidRDefault="0097064D" w:rsidP="00A45CCB">
            <w:pPr>
              <w:spacing w:after="0"/>
              <w:jc w:val="center"/>
              <w:rPr>
                <w:lang w:val="en-GB" w:eastAsia="zh-CN"/>
              </w:rPr>
            </w:pPr>
            <w:r>
              <w:rPr>
                <w:lang w:val="en-GB" w:eastAsia="zh-CN"/>
              </w:rPr>
              <w:t>L</w:t>
            </w:r>
            <w:r>
              <w:rPr>
                <w:rFonts w:hint="eastAsia"/>
                <w:lang w:val="en-GB" w:eastAsia="zh-CN"/>
              </w:rPr>
              <w:t xml:space="preserve">ength of </w:t>
            </w:r>
            <w:r w:rsidR="00442C04">
              <w:rPr>
                <w:lang w:val="en-GB" w:eastAsia="zh-CN"/>
              </w:rPr>
              <w:t>preamble</w:t>
            </w:r>
            <w:r w:rsidR="00A45CCB">
              <w:rPr>
                <w:rFonts w:hint="eastAsia"/>
                <w:lang w:val="en-GB" w:eastAsia="zh-CN"/>
              </w:rPr>
              <w:t xml:space="preserve"> </w:t>
            </w:r>
            <w:r w:rsidR="00A45CCB">
              <w:rPr>
                <w:lang w:val="en-GB" w:eastAsia="zh-CN"/>
              </w:rPr>
              <w:t>sequence</w:t>
            </w:r>
            <w:r w:rsidR="00A45CCB">
              <w:rPr>
                <w:rFonts w:hint="eastAsia"/>
                <w:lang w:val="en-GB" w:eastAsia="zh-CN"/>
              </w:rPr>
              <w:t xml:space="preserve"> </w:t>
            </w: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85" w:type="dxa"/>
          </w:tcPr>
          <w:p w14:paraId="7D55B2AE" w14:textId="77777777" w:rsidR="00442C04" w:rsidRDefault="00442C04" w:rsidP="000A0354">
            <w:pPr>
              <w:spacing w:after="0"/>
              <w:jc w:val="center"/>
              <w:rPr>
                <w:lang w:val="en-GB" w:eastAsia="zh-CN"/>
              </w:rPr>
            </w:pPr>
            <w:r>
              <w:rPr>
                <w:lang w:val="en-GB" w:eastAsia="zh-CN"/>
              </w:rPr>
              <w:t>L</w:t>
            </w:r>
            <w:r>
              <w:rPr>
                <w:rFonts w:hint="eastAsia"/>
                <w:lang w:val="en-GB" w:eastAsia="zh-CN"/>
              </w:rPr>
              <w:t>ength of GP</w:t>
            </w:r>
          </w:p>
          <w:p w14:paraId="6A0DF917" w14:textId="5BB4C73A" w:rsidR="00442C04" w:rsidRDefault="00442C04" w:rsidP="000A0354">
            <w:pPr>
              <w:spacing w:after="0"/>
              <w:jc w:val="center"/>
              <w:rPr>
                <w:lang w:val="en-GB" w:eastAsia="zh-CN"/>
              </w:rPr>
            </w:pP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74" w:type="dxa"/>
          </w:tcPr>
          <w:p w14:paraId="4BF593A8" w14:textId="77777777" w:rsidR="00442C04" w:rsidRDefault="00442C04" w:rsidP="000A0354">
            <w:pPr>
              <w:spacing w:after="0"/>
              <w:jc w:val="center"/>
              <w:rPr>
                <w:lang w:val="en-GB" w:eastAsia="zh-CN"/>
              </w:rPr>
            </w:pPr>
            <w:r>
              <w:rPr>
                <w:lang w:val="en-GB" w:eastAsia="zh-CN"/>
              </w:rPr>
              <w:t>Length</w:t>
            </w:r>
            <w:r>
              <w:rPr>
                <w:rFonts w:hint="eastAsia"/>
                <w:lang w:val="en-GB" w:eastAsia="zh-CN"/>
              </w:rPr>
              <w:t xml:space="preserve"> of CP</w:t>
            </w:r>
          </w:p>
          <w:p w14:paraId="3519D188" w14:textId="65ADB1EA" w:rsidR="00442C04" w:rsidRDefault="00442C04" w:rsidP="000A0354">
            <w:pPr>
              <w:spacing w:after="0"/>
              <w:jc w:val="center"/>
              <w:rPr>
                <w:lang w:val="en-GB" w:eastAsia="zh-CN"/>
              </w:rPr>
            </w:pP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36" w:type="dxa"/>
          </w:tcPr>
          <w:p w14:paraId="3A8810A5" w14:textId="7C56BED4" w:rsidR="00442C04" w:rsidRDefault="00FC2A6D" w:rsidP="000A0354">
            <w:pPr>
              <w:spacing w:after="0"/>
              <w:jc w:val="center"/>
              <w:rPr>
                <w:lang w:val="en-GB" w:eastAsia="zh-CN"/>
              </w:rPr>
            </w:pPr>
            <w:r w:rsidRPr="00991847">
              <w:rPr>
                <w:lang w:val="en-GB" w:eastAsia="zh-CN"/>
              </w:rPr>
              <w:t>Maximum Cell radius</w:t>
            </w:r>
            <w:r w:rsidR="00442C04">
              <w:rPr>
                <w:rFonts w:hint="eastAsia"/>
                <w:lang w:val="en-GB" w:eastAsia="zh-CN"/>
              </w:rPr>
              <w:t xml:space="preserve"> (m)</w:t>
            </w:r>
          </w:p>
        </w:tc>
      </w:tr>
      <w:tr w:rsidR="00E85EE3" w14:paraId="05BD24CD" w14:textId="77777777" w:rsidTr="0097064D">
        <w:trPr>
          <w:jc w:val="center"/>
        </w:trPr>
        <w:tc>
          <w:tcPr>
            <w:tcW w:w="883" w:type="dxa"/>
          </w:tcPr>
          <w:p w14:paraId="61CF5DC7" w14:textId="7DA9B3D3" w:rsidR="00E85EE3" w:rsidRDefault="00E85EE3" w:rsidP="00E85EE3">
            <w:pPr>
              <w:spacing w:after="0"/>
              <w:jc w:val="center"/>
              <w:rPr>
                <w:lang w:val="en-GB" w:eastAsia="zh-CN"/>
              </w:rPr>
            </w:pPr>
            <w:r>
              <w:rPr>
                <w:rFonts w:hint="eastAsia"/>
                <w:lang w:val="en-GB" w:eastAsia="zh-CN"/>
              </w:rPr>
              <w:lastRenderedPageBreak/>
              <w:t>0</w:t>
            </w:r>
          </w:p>
        </w:tc>
        <w:tc>
          <w:tcPr>
            <w:tcW w:w="1974" w:type="dxa"/>
          </w:tcPr>
          <w:p w14:paraId="6B4D8CF5" w14:textId="65551E85" w:rsidR="00E85EE3" w:rsidRPr="00590240" w:rsidRDefault="00E85EE3" w:rsidP="00E85EE3">
            <w:pPr>
              <w:spacing w:after="0"/>
              <w:jc w:val="center"/>
              <w:rPr>
                <w:rFonts w:eastAsiaTheme="minorEastAsia"/>
                <w:i/>
                <w:lang w:val="en-GB" w:eastAsia="zh-CN"/>
              </w:rPr>
            </w:pPr>
            <m:oMathPara>
              <m:oMath>
                <m:r>
                  <w:rPr>
                    <w:rFonts w:ascii="Cambria Math" w:eastAsiaTheme="minorEastAsia" w:hAnsi="Cambria Math"/>
                    <w:lang w:val="en-GB" w:eastAsia="zh-CN"/>
                  </w:rPr>
                  <m:t>24576</m:t>
                </m:r>
              </m:oMath>
            </m:oMathPara>
          </w:p>
        </w:tc>
        <w:tc>
          <w:tcPr>
            <w:tcW w:w="1485" w:type="dxa"/>
          </w:tcPr>
          <w:p w14:paraId="192581E7" w14:textId="3FD2B091" w:rsidR="00E85EE3" w:rsidRDefault="00E85EE3" w:rsidP="00E85EE3">
            <w:pPr>
              <w:spacing w:after="0"/>
              <w:jc w:val="center"/>
              <w:rPr>
                <w:lang w:val="en-GB" w:eastAsia="zh-CN"/>
              </w:rPr>
            </w:pPr>
            <w:r>
              <w:rPr>
                <w:rFonts w:hint="eastAsia"/>
                <w:lang w:val="en-GB" w:eastAsia="zh-CN"/>
              </w:rPr>
              <w:t>2976</w:t>
            </w:r>
          </w:p>
        </w:tc>
        <w:tc>
          <w:tcPr>
            <w:tcW w:w="1474" w:type="dxa"/>
          </w:tcPr>
          <w:p w14:paraId="4EF527CD" w14:textId="272A638C"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3168</m:t>
                </m:r>
              </m:oMath>
            </m:oMathPara>
          </w:p>
        </w:tc>
        <w:tc>
          <w:tcPr>
            <w:tcW w:w="1436" w:type="dxa"/>
          </w:tcPr>
          <w:p w14:paraId="2E04B5BF" w14:textId="4A184EF0" w:rsidR="00E85EE3" w:rsidRDefault="00E85EE3" w:rsidP="00E85EE3">
            <w:pPr>
              <w:spacing w:after="0"/>
              <w:jc w:val="center"/>
              <w:rPr>
                <w:lang w:val="en-GB" w:eastAsia="zh-CN"/>
              </w:rPr>
            </w:pPr>
            <w:r w:rsidRPr="00996908">
              <w:t xml:space="preserve">14531 </w:t>
            </w:r>
          </w:p>
        </w:tc>
      </w:tr>
      <w:tr w:rsidR="00E85EE3" w14:paraId="4E1CFF84" w14:textId="77777777" w:rsidTr="0097064D">
        <w:trPr>
          <w:jc w:val="center"/>
        </w:trPr>
        <w:tc>
          <w:tcPr>
            <w:tcW w:w="883" w:type="dxa"/>
          </w:tcPr>
          <w:p w14:paraId="443979BB" w14:textId="7264AFF8" w:rsidR="00E85EE3" w:rsidRDefault="00E85EE3" w:rsidP="00E85EE3">
            <w:pPr>
              <w:spacing w:after="0"/>
              <w:jc w:val="center"/>
              <w:rPr>
                <w:lang w:val="en-GB" w:eastAsia="zh-CN"/>
              </w:rPr>
            </w:pPr>
            <w:r>
              <w:rPr>
                <w:rFonts w:hint="eastAsia"/>
                <w:lang w:val="en-GB" w:eastAsia="zh-CN"/>
              </w:rPr>
              <w:t>1</w:t>
            </w:r>
          </w:p>
        </w:tc>
        <w:tc>
          <w:tcPr>
            <w:tcW w:w="1974" w:type="dxa"/>
          </w:tcPr>
          <w:p w14:paraId="6BFFC9AE" w14:textId="67CFF750"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24576</m:t>
                </m:r>
              </m:oMath>
            </m:oMathPara>
          </w:p>
        </w:tc>
        <w:tc>
          <w:tcPr>
            <w:tcW w:w="1485" w:type="dxa"/>
          </w:tcPr>
          <w:p w14:paraId="4EE914BE" w14:textId="3D6AAF7E" w:rsidR="00E85EE3" w:rsidRDefault="00E85EE3" w:rsidP="00E85EE3">
            <w:pPr>
              <w:spacing w:after="0"/>
              <w:jc w:val="center"/>
              <w:rPr>
                <w:lang w:val="en-GB" w:eastAsia="zh-CN"/>
              </w:rPr>
            </w:pPr>
            <w:r>
              <w:rPr>
                <w:rFonts w:hint="eastAsia"/>
                <w:lang w:val="en-GB" w:eastAsia="zh-CN"/>
              </w:rPr>
              <w:t>21948</w:t>
            </w:r>
          </w:p>
        </w:tc>
        <w:tc>
          <w:tcPr>
            <w:tcW w:w="1474" w:type="dxa"/>
          </w:tcPr>
          <w:p w14:paraId="5ECD92AA" w14:textId="2039B021"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21024</m:t>
                </m:r>
              </m:oMath>
            </m:oMathPara>
          </w:p>
        </w:tc>
        <w:tc>
          <w:tcPr>
            <w:tcW w:w="1436" w:type="dxa"/>
          </w:tcPr>
          <w:p w14:paraId="0F807534" w14:textId="219927C7" w:rsidR="00E85EE3" w:rsidRDefault="00E85EE3" w:rsidP="00E85EE3">
            <w:pPr>
              <w:spacing w:after="0"/>
              <w:jc w:val="center"/>
              <w:rPr>
                <w:lang w:val="en-GB" w:eastAsia="zh-CN"/>
              </w:rPr>
            </w:pPr>
            <w:r w:rsidRPr="00996908">
              <w:t xml:space="preserve">107168 </w:t>
            </w:r>
          </w:p>
        </w:tc>
      </w:tr>
      <w:tr w:rsidR="00E85EE3" w14:paraId="6626B89A" w14:textId="77777777" w:rsidTr="0097064D">
        <w:trPr>
          <w:jc w:val="center"/>
        </w:trPr>
        <w:tc>
          <w:tcPr>
            <w:tcW w:w="883" w:type="dxa"/>
          </w:tcPr>
          <w:p w14:paraId="49834A90" w14:textId="1BBFA2ED" w:rsidR="00E85EE3" w:rsidRDefault="00E85EE3" w:rsidP="00E85EE3">
            <w:pPr>
              <w:spacing w:after="0"/>
              <w:jc w:val="center"/>
              <w:rPr>
                <w:lang w:val="en-GB" w:eastAsia="zh-CN"/>
              </w:rPr>
            </w:pPr>
            <w:r>
              <w:rPr>
                <w:rFonts w:hint="eastAsia"/>
                <w:lang w:val="en-GB" w:eastAsia="zh-CN"/>
              </w:rPr>
              <w:t>2</w:t>
            </w:r>
          </w:p>
        </w:tc>
        <w:tc>
          <w:tcPr>
            <w:tcW w:w="1974" w:type="dxa"/>
          </w:tcPr>
          <w:p w14:paraId="4CD04776" w14:textId="60C0BDE3"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24576</m:t>
                </m:r>
              </m:oMath>
            </m:oMathPara>
          </w:p>
        </w:tc>
        <w:tc>
          <w:tcPr>
            <w:tcW w:w="1485" w:type="dxa"/>
          </w:tcPr>
          <w:p w14:paraId="6D5248D7" w14:textId="572FD096" w:rsidR="00E85EE3" w:rsidRDefault="00E85EE3" w:rsidP="00E85EE3">
            <w:pPr>
              <w:spacing w:after="0"/>
              <w:jc w:val="center"/>
              <w:rPr>
                <w:lang w:val="en-GB" w:eastAsia="zh-CN"/>
              </w:rPr>
            </w:pPr>
            <w:r>
              <w:rPr>
                <w:rFonts w:hint="eastAsia"/>
                <w:lang w:val="en-GB" w:eastAsia="zh-CN"/>
              </w:rPr>
              <w:t>4528</w:t>
            </w:r>
          </w:p>
        </w:tc>
        <w:tc>
          <w:tcPr>
            <w:tcW w:w="1474" w:type="dxa"/>
          </w:tcPr>
          <w:p w14:paraId="08C14B2F" w14:textId="6026934A"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4688</m:t>
                </m:r>
              </m:oMath>
            </m:oMathPara>
          </w:p>
        </w:tc>
        <w:tc>
          <w:tcPr>
            <w:tcW w:w="1436" w:type="dxa"/>
          </w:tcPr>
          <w:p w14:paraId="7A6DECEA" w14:textId="0B97C7ED" w:rsidR="00E85EE3" w:rsidRDefault="00E85EE3" w:rsidP="00E85EE3">
            <w:pPr>
              <w:spacing w:after="0"/>
              <w:jc w:val="center"/>
              <w:rPr>
                <w:lang w:val="en-GB" w:eastAsia="zh-CN"/>
              </w:rPr>
            </w:pPr>
            <w:r w:rsidRPr="00996908">
              <w:t xml:space="preserve">22109 </w:t>
            </w:r>
          </w:p>
        </w:tc>
      </w:tr>
      <w:tr w:rsidR="00E85EE3" w14:paraId="20B52873" w14:textId="77777777" w:rsidTr="0097064D">
        <w:trPr>
          <w:jc w:val="center"/>
        </w:trPr>
        <w:tc>
          <w:tcPr>
            <w:tcW w:w="883" w:type="dxa"/>
          </w:tcPr>
          <w:p w14:paraId="7684E5DA" w14:textId="21DA0BE2" w:rsidR="00E85EE3" w:rsidRDefault="00E85EE3" w:rsidP="00E85EE3">
            <w:pPr>
              <w:spacing w:after="0"/>
              <w:jc w:val="center"/>
              <w:rPr>
                <w:lang w:val="en-GB" w:eastAsia="zh-CN"/>
              </w:rPr>
            </w:pPr>
            <w:r>
              <w:rPr>
                <w:rFonts w:hint="eastAsia"/>
                <w:lang w:val="en-GB" w:eastAsia="zh-CN"/>
              </w:rPr>
              <w:t>3</w:t>
            </w:r>
          </w:p>
        </w:tc>
        <w:tc>
          <w:tcPr>
            <w:tcW w:w="1974" w:type="dxa"/>
          </w:tcPr>
          <w:p w14:paraId="6372CA57" w14:textId="709EC3CB"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6144</m:t>
                </m:r>
              </m:oMath>
            </m:oMathPara>
          </w:p>
        </w:tc>
        <w:tc>
          <w:tcPr>
            <w:tcW w:w="1485" w:type="dxa"/>
          </w:tcPr>
          <w:p w14:paraId="45C9460B" w14:textId="5A4826EE" w:rsidR="00E85EE3" w:rsidRDefault="00E85EE3" w:rsidP="00E85EE3">
            <w:pPr>
              <w:spacing w:after="0"/>
              <w:jc w:val="center"/>
              <w:rPr>
                <w:lang w:val="en-GB" w:eastAsia="zh-CN"/>
              </w:rPr>
            </w:pPr>
            <w:r>
              <w:rPr>
                <w:rFonts w:hint="eastAsia"/>
                <w:lang w:val="en-GB" w:eastAsia="zh-CN"/>
              </w:rPr>
              <w:t>2976</w:t>
            </w:r>
          </w:p>
        </w:tc>
        <w:tc>
          <w:tcPr>
            <w:tcW w:w="1474" w:type="dxa"/>
          </w:tcPr>
          <w:p w14:paraId="5590F70D" w14:textId="42ED6BA7"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3168</m:t>
                </m:r>
              </m:oMath>
            </m:oMathPara>
          </w:p>
        </w:tc>
        <w:tc>
          <w:tcPr>
            <w:tcW w:w="1436" w:type="dxa"/>
          </w:tcPr>
          <w:p w14:paraId="35628C82" w14:textId="58DD7F46" w:rsidR="00E85EE3" w:rsidRDefault="00E85EE3" w:rsidP="00E85EE3">
            <w:pPr>
              <w:spacing w:after="0"/>
              <w:jc w:val="center"/>
              <w:rPr>
                <w:lang w:val="en-GB" w:eastAsia="zh-CN"/>
              </w:rPr>
            </w:pPr>
            <w:r w:rsidRPr="00996908">
              <w:t xml:space="preserve">14531 </w:t>
            </w:r>
          </w:p>
        </w:tc>
      </w:tr>
      <w:tr w:rsidR="00E85EE3" w14:paraId="0EDDFACD" w14:textId="77777777" w:rsidTr="0097064D">
        <w:trPr>
          <w:jc w:val="center"/>
        </w:trPr>
        <w:tc>
          <w:tcPr>
            <w:tcW w:w="883" w:type="dxa"/>
          </w:tcPr>
          <w:p w14:paraId="44C2328C" w14:textId="007D9BE7" w:rsidR="00E85EE3" w:rsidRDefault="00E85EE3" w:rsidP="00E85EE3">
            <w:pPr>
              <w:spacing w:after="0"/>
              <w:jc w:val="center"/>
              <w:rPr>
                <w:lang w:val="en-GB" w:eastAsia="zh-CN"/>
              </w:rPr>
            </w:pPr>
            <w:r>
              <w:rPr>
                <w:rFonts w:hint="eastAsia"/>
                <w:lang w:val="en-GB" w:eastAsia="zh-CN"/>
              </w:rPr>
              <w:t>A1</w:t>
            </w:r>
          </w:p>
        </w:tc>
        <w:tc>
          <w:tcPr>
            <w:tcW w:w="1974" w:type="dxa"/>
          </w:tcPr>
          <w:p w14:paraId="691A00B8" w14:textId="47411536"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59A8736" w14:textId="462A47B8" w:rsidR="00E85EE3" w:rsidRDefault="00E85EE3" w:rsidP="00E85EE3">
            <w:pPr>
              <w:spacing w:after="0"/>
              <w:jc w:val="center"/>
              <w:rPr>
                <w:lang w:val="en-GB" w:eastAsia="zh-CN"/>
              </w:rPr>
            </w:pPr>
            <w:r>
              <w:rPr>
                <w:rFonts w:hint="eastAsia"/>
                <w:lang w:val="en-GB" w:eastAsia="zh-CN"/>
              </w:rPr>
              <w:t>-</w:t>
            </w:r>
          </w:p>
        </w:tc>
        <w:tc>
          <w:tcPr>
            <w:tcW w:w="1474" w:type="dxa"/>
          </w:tcPr>
          <w:p w14:paraId="3441D977" w14:textId="0DFF1F48" w:rsidR="00E85EE3" w:rsidRPr="000A0354" w:rsidRDefault="00E85EE3" w:rsidP="00E85EE3">
            <w:pPr>
              <w:spacing w:after="0"/>
              <w:jc w:val="center"/>
              <w:rPr>
                <w:rFonts w:eastAsiaTheme="minorEastAsia"/>
                <w:i/>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88∙</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5D408292" w14:textId="510E210E" w:rsidR="00E85EE3" w:rsidRDefault="00E85EE3" w:rsidP="00E85EE3">
            <w:pPr>
              <w:spacing w:after="0"/>
              <w:jc w:val="center"/>
              <w:rPr>
                <w:lang w:val="en-GB" w:eastAsia="zh-CN"/>
              </w:rPr>
            </w:pPr>
            <m:oMath>
              <m:r>
                <m:rPr>
                  <m:sty m:val="p"/>
                </m:rPr>
                <w:rPr>
                  <w:rFonts w:ascii="Cambria Math" w:hAnsi="Cambria Math"/>
                </w:rPr>
                <m:t>1406</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w:r w:rsidRPr="00996908">
              <w:t xml:space="preserve"> </w:t>
            </w:r>
          </w:p>
        </w:tc>
      </w:tr>
      <w:tr w:rsidR="00E85EE3" w14:paraId="42580046" w14:textId="77777777" w:rsidTr="0097064D">
        <w:trPr>
          <w:jc w:val="center"/>
        </w:trPr>
        <w:tc>
          <w:tcPr>
            <w:tcW w:w="883" w:type="dxa"/>
          </w:tcPr>
          <w:p w14:paraId="756765C4" w14:textId="4152378B" w:rsidR="00E85EE3" w:rsidRDefault="00E85EE3" w:rsidP="00E85EE3">
            <w:pPr>
              <w:spacing w:after="0"/>
              <w:jc w:val="center"/>
              <w:rPr>
                <w:lang w:val="en-GB" w:eastAsia="zh-CN"/>
              </w:rPr>
            </w:pPr>
            <w:r>
              <w:rPr>
                <w:rFonts w:hint="eastAsia"/>
                <w:lang w:val="en-GB" w:eastAsia="zh-CN"/>
              </w:rPr>
              <w:t>A2</w:t>
            </w:r>
          </w:p>
        </w:tc>
        <w:tc>
          <w:tcPr>
            <w:tcW w:w="1974" w:type="dxa"/>
          </w:tcPr>
          <w:p w14:paraId="1AB7FA01" w14:textId="703982AD"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EFEBE20" w14:textId="5F0E4A6A" w:rsidR="00E85EE3" w:rsidRDefault="00E85EE3" w:rsidP="00E85EE3">
            <w:pPr>
              <w:spacing w:after="0"/>
              <w:jc w:val="center"/>
              <w:rPr>
                <w:lang w:val="en-GB" w:eastAsia="zh-CN"/>
              </w:rPr>
            </w:pPr>
            <w:r>
              <w:rPr>
                <w:rFonts w:hint="eastAsia"/>
                <w:lang w:val="en-GB" w:eastAsia="zh-CN"/>
              </w:rPr>
              <w:t>-</w:t>
            </w:r>
          </w:p>
        </w:tc>
        <w:tc>
          <w:tcPr>
            <w:tcW w:w="1474" w:type="dxa"/>
          </w:tcPr>
          <w:p w14:paraId="2DD08939" w14:textId="3501FAA4" w:rsidR="00E85EE3" w:rsidRDefault="00E85EE3" w:rsidP="00E85EE3">
            <w:pPr>
              <w:spacing w:after="0"/>
              <w:jc w:val="center"/>
              <w:rPr>
                <w:lang w:val="en-GB" w:eastAsia="zh-CN"/>
              </w:rPr>
            </w:pPr>
            <m:oMathPara>
              <m:oMath>
                <m:r>
                  <w:rPr>
                    <w:rFonts w:ascii="Cambria Math" w:eastAsia="Batang" w:hAnsi="Cambria Math" w:cs="Arial"/>
                    <w:szCs w:val="18"/>
                  </w:rPr>
                  <m:t>5</m:t>
                </m:r>
                <m:r>
                  <w:rPr>
                    <w:rFonts w:ascii="Cambria Math" w:eastAsiaTheme="minorEastAsia" w:hAnsi="Cambria Math" w:cs="Arial"/>
                    <w:szCs w:val="18"/>
                    <w:lang w:eastAsia="zh-CN"/>
                  </w:rPr>
                  <m:t>76∙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342D2101" w14:textId="7A75B392" w:rsidR="00E85EE3" w:rsidRDefault="00E85EE3" w:rsidP="00E85EE3">
            <w:pPr>
              <w:spacing w:after="0"/>
              <w:jc w:val="center"/>
              <w:rPr>
                <w:lang w:val="en-GB" w:eastAsia="zh-CN"/>
              </w:rPr>
            </w:pPr>
            <m:oMathPara>
              <m:oMath>
                <m:r>
                  <m:rPr>
                    <m:sty m:val="p"/>
                  </m:rPr>
                  <w:rPr>
                    <w:rFonts w:ascii="Cambria Math" w:hAnsi="Cambria Math"/>
                  </w:rPr>
                  <m:t>2813</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34C57C0C" w14:textId="77777777" w:rsidTr="0097064D">
        <w:trPr>
          <w:jc w:val="center"/>
        </w:trPr>
        <w:tc>
          <w:tcPr>
            <w:tcW w:w="883" w:type="dxa"/>
          </w:tcPr>
          <w:p w14:paraId="473F2EC1" w14:textId="787DBA80" w:rsidR="00E85EE3" w:rsidRDefault="00E85EE3" w:rsidP="00E85EE3">
            <w:pPr>
              <w:spacing w:after="0"/>
              <w:jc w:val="center"/>
              <w:rPr>
                <w:lang w:val="en-GB" w:eastAsia="zh-CN"/>
              </w:rPr>
            </w:pPr>
            <w:r>
              <w:rPr>
                <w:rFonts w:hint="eastAsia"/>
                <w:lang w:val="en-GB" w:eastAsia="zh-CN"/>
              </w:rPr>
              <w:t>A3</w:t>
            </w:r>
          </w:p>
        </w:tc>
        <w:tc>
          <w:tcPr>
            <w:tcW w:w="1974" w:type="dxa"/>
          </w:tcPr>
          <w:p w14:paraId="5DF17A27" w14:textId="53AF9A7A"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6∙</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3E8146B" w14:textId="4249B161" w:rsidR="00E85EE3" w:rsidRDefault="00E85EE3" w:rsidP="00E85EE3">
            <w:pPr>
              <w:spacing w:after="0"/>
              <w:jc w:val="center"/>
              <w:rPr>
                <w:lang w:val="en-GB" w:eastAsia="zh-CN"/>
              </w:rPr>
            </w:pPr>
            <w:r>
              <w:rPr>
                <w:rFonts w:hint="eastAsia"/>
                <w:lang w:val="en-GB" w:eastAsia="zh-CN"/>
              </w:rPr>
              <w:t>-</w:t>
            </w:r>
          </w:p>
        </w:tc>
        <w:tc>
          <w:tcPr>
            <w:tcW w:w="1474" w:type="dxa"/>
          </w:tcPr>
          <w:p w14:paraId="49641613" w14:textId="638921A7" w:rsidR="00E85EE3" w:rsidRPr="000A0354" w:rsidRDefault="00E85EE3" w:rsidP="00E85EE3">
            <w:pPr>
              <w:spacing w:after="0"/>
              <w:jc w:val="center"/>
              <w:rPr>
                <w:b/>
                <w:bCs/>
                <w:lang w:val="en-GB" w:eastAsia="zh-CN"/>
              </w:rPr>
            </w:pPr>
            <m:oMathPara>
              <m:oMath>
                <m:r>
                  <w:rPr>
                    <w:rFonts w:ascii="Cambria Math" w:eastAsia="Batang" w:hAnsi="Cambria Math" w:cs="Arial"/>
                    <w:szCs w:val="18"/>
                  </w:rPr>
                  <m:t>8</m:t>
                </m:r>
                <m:r>
                  <w:rPr>
                    <w:rFonts w:ascii="Cambria Math" w:eastAsiaTheme="minorEastAsia" w:hAnsi="Cambria Math" w:cs="Arial"/>
                    <w:szCs w:val="18"/>
                    <w:lang w:eastAsia="zh-CN"/>
                  </w:rPr>
                  <m:t>64∙</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FAFC280" w14:textId="4C43CA67" w:rsidR="00E85EE3" w:rsidRDefault="00E85EE3" w:rsidP="00E85EE3">
            <w:pPr>
              <w:spacing w:after="0"/>
              <w:jc w:val="center"/>
              <w:rPr>
                <w:lang w:val="en-GB" w:eastAsia="zh-CN"/>
              </w:rPr>
            </w:pPr>
            <m:oMathPara>
              <m:oMath>
                <m:r>
                  <m:rPr>
                    <m:sty m:val="p"/>
                  </m:rPr>
                  <w:rPr>
                    <w:rFonts w:ascii="Cambria Math" w:hAnsi="Cambria Math"/>
                  </w:rPr>
                  <m:t>4219</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D2AFDB0" w14:textId="77777777" w:rsidTr="0097064D">
        <w:trPr>
          <w:jc w:val="center"/>
        </w:trPr>
        <w:tc>
          <w:tcPr>
            <w:tcW w:w="883" w:type="dxa"/>
          </w:tcPr>
          <w:p w14:paraId="7046090A" w14:textId="700BC741" w:rsidR="00E85EE3" w:rsidRDefault="00E85EE3" w:rsidP="00E85EE3">
            <w:pPr>
              <w:spacing w:after="0"/>
              <w:jc w:val="center"/>
              <w:rPr>
                <w:lang w:val="en-GB" w:eastAsia="zh-CN"/>
              </w:rPr>
            </w:pPr>
            <w:r>
              <w:rPr>
                <w:rFonts w:hint="eastAsia"/>
                <w:lang w:val="en-GB" w:eastAsia="zh-CN"/>
              </w:rPr>
              <w:t>B1</w:t>
            </w:r>
          </w:p>
        </w:tc>
        <w:tc>
          <w:tcPr>
            <w:tcW w:w="1974" w:type="dxa"/>
          </w:tcPr>
          <w:p w14:paraId="49D5C0CA" w14:textId="67483DDB"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851DE79" w14:textId="1BD6A550" w:rsidR="00E85EE3" w:rsidRDefault="00E85EE3" w:rsidP="00E85EE3">
            <w:pPr>
              <w:spacing w:after="0"/>
              <w:jc w:val="center"/>
              <w:rPr>
                <w:lang w:val="en-GB" w:eastAsia="zh-CN"/>
              </w:rPr>
            </w:pPr>
            <m:oMathPara>
              <m:oMath>
                <m:r>
                  <m:rPr>
                    <m:sty m:val="p"/>
                  </m:rPr>
                  <w:rPr>
                    <w:rFonts w:ascii="Cambria Math" w:hAnsi="Cambria Math" w:hint="eastAsia"/>
                    <w:lang w:val="en-GB" w:eastAsia="zh-CN"/>
                  </w:rPr>
                  <m:t>72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67D0A0AC" w14:textId="1D7B2EF0"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16∙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49B0C2B9" w14:textId="1D807894" w:rsidR="00E85EE3" w:rsidRDefault="00E85EE3" w:rsidP="00E85EE3">
            <w:pPr>
              <w:spacing w:after="0"/>
              <w:jc w:val="center"/>
              <w:rPr>
                <w:lang w:val="en-GB" w:eastAsia="zh-CN"/>
              </w:rPr>
            </w:pPr>
            <m:oMathPara>
              <m:oMath>
                <m:r>
                  <m:rPr>
                    <m:sty m:val="p"/>
                  </m:rPr>
                  <w:rPr>
                    <w:rFonts w:ascii="Cambria Math" w:hAnsi="Cambria Math"/>
                  </w:rPr>
                  <m:t>352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53A3BD7" w14:textId="77777777" w:rsidTr="0097064D">
        <w:trPr>
          <w:jc w:val="center"/>
        </w:trPr>
        <w:tc>
          <w:tcPr>
            <w:tcW w:w="883" w:type="dxa"/>
          </w:tcPr>
          <w:p w14:paraId="2B5B0F67" w14:textId="76596F16" w:rsidR="00E85EE3" w:rsidRDefault="00E85EE3" w:rsidP="00E85EE3">
            <w:pPr>
              <w:spacing w:after="0"/>
              <w:jc w:val="center"/>
              <w:rPr>
                <w:lang w:val="en-GB" w:eastAsia="zh-CN"/>
              </w:rPr>
            </w:pPr>
            <w:r>
              <w:rPr>
                <w:rFonts w:hint="eastAsia"/>
                <w:lang w:val="en-GB" w:eastAsia="zh-CN"/>
              </w:rPr>
              <w:t>B2</w:t>
            </w:r>
          </w:p>
        </w:tc>
        <w:tc>
          <w:tcPr>
            <w:tcW w:w="1974" w:type="dxa"/>
          </w:tcPr>
          <w:p w14:paraId="5F6AA015" w14:textId="369BC7C4"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88C3247" w14:textId="41D9526D" w:rsidR="00E85EE3" w:rsidRDefault="00E85EE3" w:rsidP="00E85EE3">
            <w:pPr>
              <w:spacing w:after="0"/>
              <w:jc w:val="center"/>
              <w:rPr>
                <w:lang w:val="en-GB" w:eastAsia="zh-CN"/>
              </w:rPr>
            </w:pPr>
            <m:oMathPara>
              <m:oMath>
                <m:r>
                  <m:rPr>
                    <m:sty m:val="p"/>
                  </m:rPr>
                  <w:rPr>
                    <w:rFonts w:ascii="Cambria Math" w:hAnsi="Cambria Math" w:hint="eastAsia"/>
                    <w:lang w:val="en-GB" w:eastAsia="zh-CN"/>
                  </w:rPr>
                  <m:t>216</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55718FCE" w14:textId="6AFF3681" w:rsidR="00E85EE3" w:rsidRDefault="00E85EE3" w:rsidP="00E85EE3">
            <w:pPr>
              <w:spacing w:after="0"/>
              <w:jc w:val="center"/>
              <w:rPr>
                <w:lang w:val="en-GB" w:eastAsia="zh-CN"/>
              </w:rPr>
            </w:pPr>
            <m:oMathPara>
              <m:oMath>
                <m:r>
                  <w:rPr>
                    <w:rFonts w:ascii="Cambria Math" w:eastAsia="Batang" w:hAnsi="Cambria Math" w:cs="Arial"/>
                    <w:szCs w:val="18"/>
                  </w:rPr>
                  <m:t>3</m:t>
                </m:r>
                <m:r>
                  <w:rPr>
                    <w:rFonts w:ascii="Cambria Math" w:eastAsiaTheme="minorEastAsia" w:hAnsi="Cambria Math" w:cs="Arial"/>
                    <w:szCs w:val="18"/>
                    <w:lang w:eastAsia="zh-CN"/>
                  </w:rPr>
                  <m:t>60∙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00A6ACA7" w14:textId="3FD8F499" w:rsidR="00E85EE3" w:rsidRDefault="00E85EE3" w:rsidP="00E85EE3">
            <w:pPr>
              <w:spacing w:after="0"/>
              <w:jc w:val="center"/>
              <w:rPr>
                <w:lang w:val="en-GB" w:eastAsia="zh-CN"/>
              </w:rPr>
            </w:pPr>
            <m:oMathPara>
              <m:oMath>
                <m:r>
                  <m:rPr>
                    <m:sty m:val="p"/>
                  </m:rPr>
                  <w:rPr>
                    <w:rFonts w:ascii="Cambria Math" w:hAnsi="Cambria Math"/>
                  </w:rPr>
                  <m:t>1055</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5BF9FEA" w14:textId="77777777" w:rsidTr="0097064D">
        <w:trPr>
          <w:jc w:val="center"/>
        </w:trPr>
        <w:tc>
          <w:tcPr>
            <w:tcW w:w="883" w:type="dxa"/>
          </w:tcPr>
          <w:p w14:paraId="7EAD36C1" w14:textId="1ECF3A5C" w:rsidR="00E85EE3" w:rsidRDefault="00E85EE3" w:rsidP="00E85EE3">
            <w:pPr>
              <w:spacing w:after="0"/>
              <w:jc w:val="center"/>
              <w:rPr>
                <w:lang w:val="en-GB" w:eastAsia="zh-CN"/>
              </w:rPr>
            </w:pPr>
            <w:r>
              <w:rPr>
                <w:rFonts w:hint="eastAsia"/>
                <w:lang w:val="en-GB" w:eastAsia="zh-CN"/>
              </w:rPr>
              <w:t>B3</w:t>
            </w:r>
          </w:p>
        </w:tc>
        <w:tc>
          <w:tcPr>
            <w:tcW w:w="1974" w:type="dxa"/>
          </w:tcPr>
          <w:p w14:paraId="561A88AB" w14:textId="154137C5"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6∙</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52F9DA04" w14:textId="38C416B0" w:rsidR="00E85EE3" w:rsidRDefault="00E85EE3" w:rsidP="00E85EE3">
            <w:pPr>
              <w:spacing w:after="0"/>
              <w:jc w:val="center"/>
              <w:rPr>
                <w:lang w:val="en-GB" w:eastAsia="zh-CN"/>
              </w:rPr>
            </w:pPr>
            <m:oMathPara>
              <m:oMath>
                <m:r>
                  <w:rPr>
                    <w:rFonts w:ascii="Cambria Math" w:eastAsia="Batang" w:hAnsi="Cambria Math" w:cs="Arial"/>
                    <w:szCs w:val="18"/>
                  </w:rPr>
                  <m:t>3</m:t>
                </m:r>
                <m:r>
                  <w:rPr>
                    <w:rFonts w:ascii="Cambria Math" w:eastAsiaTheme="minorEastAsia" w:hAnsi="Cambria Math" w:cs="Arial"/>
                    <w:szCs w:val="18"/>
                    <w:lang w:eastAsia="zh-CN"/>
                  </w:rPr>
                  <m:t>60∙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562DB9BF" w14:textId="47AEE166" w:rsidR="00E85EE3" w:rsidRDefault="00E85EE3" w:rsidP="00E85EE3">
            <w:pPr>
              <w:spacing w:after="0"/>
              <w:jc w:val="center"/>
              <w:rPr>
                <w:lang w:val="en-GB" w:eastAsia="zh-CN"/>
              </w:rPr>
            </w:pPr>
            <m:oMathPara>
              <m:oMath>
                <m:r>
                  <w:rPr>
                    <w:rFonts w:ascii="Cambria Math" w:eastAsiaTheme="minorEastAsia" w:hAnsi="Cambria Math" w:cs="Arial"/>
                    <w:szCs w:val="18"/>
                  </w:rPr>
                  <m:t>504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333BBC9D" w14:textId="781B2B8F" w:rsidR="00E85EE3" w:rsidRDefault="00E85EE3" w:rsidP="00E85EE3">
            <w:pPr>
              <w:spacing w:after="0"/>
              <w:jc w:val="center"/>
              <w:rPr>
                <w:lang w:val="en-GB" w:eastAsia="zh-CN"/>
              </w:rPr>
            </w:pPr>
            <m:oMathPara>
              <m:oMath>
                <m:r>
                  <m:rPr>
                    <m:sty m:val="p"/>
                  </m:rPr>
                  <w:rPr>
                    <w:rFonts w:ascii="Cambria Math" w:hAnsi="Cambria Math"/>
                  </w:rPr>
                  <m:t>1758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5C09A59D" w14:textId="77777777" w:rsidTr="0097064D">
        <w:trPr>
          <w:jc w:val="center"/>
        </w:trPr>
        <w:tc>
          <w:tcPr>
            <w:tcW w:w="883" w:type="dxa"/>
          </w:tcPr>
          <w:p w14:paraId="08B17324" w14:textId="59775FCD" w:rsidR="00E85EE3" w:rsidRDefault="00E85EE3" w:rsidP="00E85EE3">
            <w:pPr>
              <w:spacing w:after="0"/>
              <w:jc w:val="center"/>
              <w:rPr>
                <w:lang w:val="en-GB" w:eastAsia="zh-CN"/>
              </w:rPr>
            </w:pPr>
            <w:r>
              <w:rPr>
                <w:rFonts w:hint="eastAsia"/>
                <w:lang w:val="en-GB" w:eastAsia="zh-CN"/>
              </w:rPr>
              <w:t>B4</w:t>
            </w:r>
          </w:p>
        </w:tc>
        <w:tc>
          <w:tcPr>
            <w:tcW w:w="1974" w:type="dxa"/>
          </w:tcPr>
          <w:p w14:paraId="1A9AD01F" w14:textId="3854E173"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12∙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402EF6E6" w14:textId="73900E8D" w:rsidR="00E85EE3" w:rsidRDefault="00E85EE3" w:rsidP="00E85EE3">
            <w:pPr>
              <w:spacing w:after="0"/>
              <w:jc w:val="center"/>
              <w:rPr>
                <w:lang w:val="en-GB" w:eastAsia="zh-CN"/>
              </w:rPr>
            </w:pPr>
            <m:oMathPara>
              <m:oMath>
                <m:r>
                  <w:rPr>
                    <w:rFonts w:ascii="Cambria Math" w:eastAsia="Batang" w:hAnsi="Cambria Math" w:cs="Arial"/>
                    <w:szCs w:val="18"/>
                  </w:rPr>
                  <m:t>7</m:t>
                </m:r>
                <m:r>
                  <w:rPr>
                    <w:rFonts w:ascii="Cambria Math" w:eastAsiaTheme="minorEastAsia" w:hAnsi="Cambria Math" w:cs="Arial"/>
                    <w:szCs w:val="18"/>
                    <w:lang w:eastAsia="zh-CN"/>
                  </w:rPr>
                  <m:t>92∙</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64C2B3E3" w14:textId="24DB8D45"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936∙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C7BFF9B" w14:textId="77A2E8E2" w:rsidR="00E85EE3" w:rsidRDefault="00E85EE3" w:rsidP="00E85EE3">
            <w:pPr>
              <w:spacing w:after="0"/>
              <w:jc w:val="center"/>
              <w:rPr>
                <w:lang w:val="en-GB" w:eastAsia="zh-CN"/>
              </w:rPr>
            </w:pPr>
            <m:oMathPara>
              <m:oMath>
                <m:r>
                  <m:rPr>
                    <m:sty m:val="p"/>
                  </m:rPr>
                  <w:rPr>
                    <w:rFonts w:ascii="Cambria Math" w:hAnsi="Cambria Math"/>
                  </w:rPr>
                  <m:t>3867</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2FF0AB8D" w14:textId="77777777" w:rsidTr="0097064D">
        <w:trPr>
          <w:jc w:val="center"/>
        </w:trPr>
        <w:tc>
          <w:tcPr>
            <w:tcW w:w="883" w:type="dxa"/>
          </w:tcPr>
          <w:p w14:paraId="163272DD" w14:textId="64527DDC" w:rsidR="00E85EE3" w:rsidRDefault="00E85EE3" w:rsidP="00E85EE3">
            <w:pPr>
              <w:spacing w:after="0"/>
              <w:jc w:val="center"/>
              <w:rPr>
                <w:lang w:val="en-GB" w:eastAsia="zh-CN"/>
              </w:rPr>
            </w:pPr>
            <w:r>
              <w:rPr>
                <w:rFonts w:hint="eastAsia"/>
                <w:lang w:val="en-GB" w:eastAsia="zh-CN"/>
              </w:rPr>
              <w:t>C0</w:t>
            </w:r>
          </w:p>
        </w:tc>
        <w:tc>
          <w:tcPr>
            <w:tcW w:w="1974" w:type="dxa"/>
          </w:tcPr>
          <w:p w14:paraId="286D52D7" w14:textId="211E47CC" w:rsidR="00E85EE3" w:rsidRDefault="00E85EE3" w:rsidP="00E85EE3">
            <w:pPr>
              <w:spacing w:after="0"/>
              <w:jc w:val="center"/>
              <w:rPr>
                <w:lang w:val="en-GB" w:eastAsia="zh-CN"/>
              </w:rPr>
            </w:pPr>
            <m:oMathPara>
              <m:oMath>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050FD1AF" w14:textId="638FE70C" w:rsidR="00E85EE3" w:rsidRDefault="00E85EE3" w:rsidP="00E85EE3">
            <w:pPr>
              <w:spacing w:after="0"/>
              <w:jc w:val="center"/>
              <w:rPr>
                <w:lang w:val="en-GB" w:eastAsia="zh-CN"/>
              </w:rPr>
            </w:pPr>
            <m:oMathPara>
              <m:oMath>
                <m:r>
                  <w:rPr>
                    <w:rFonts w:ascii="Cambria Math" w:eastAsia="Batang" w:hAnsi="Cambria Math" w:cs="Arial"/>
                    <w:szCs w:val="18"/>
                  </w:rPr>
                  <m:t>1</m:t>
                </m:r>
                <m:r>
                  <w:rPr>
                    <w:rFonts w:ascii="Cambria Math" w:eastAsiaTheme="minorEastAsia" w:hAnsi="Cambria Math" w:cs="Arial"/>
                    <w:szCs w:val="18"/>
                    <w:lang w:eastAsia="zh-CN"/>
                  </w:rPr>
                  <m:t>096∙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4AEBD64E" w14:textId="7B60A463" w:rsidR="00E85EE3" w:rsidRDefault="00E85EE3" w:rsidP="00E85EE3">
            <w:pPr>
              <w:spacing w:after="0"/>
              <w:jc w:val="center"/>
              <w:rPr>
                <w:lang w:val="en-GB" w:eastAsia="zh-CN"/>
              </w:rPr>
            </w:pPr>
            <m:oMathPara>
              <m:oMath>
                <m:r>
                  <w:rPr>
                    <w:rFonts w:ascii="Cambria Math" w:eastAsia="Batang" w:hAnsi="Cambria Math" w:cs="Arial"/>
                    <w:szCs w:val="18"/>
                  </w:rPr>
                  <m:t>1</m:t>
                </m:r>
                <m:r>
                  <w:rPr>
                    <w:rFonts w:ascii="Cambria Math" w:eastAsiaTheme="minorEastAsia" w:hAnsi="Cambria Math" w:cs="Arial"/>
                    <w:szCs w:val="18"/>
                    <w:lang w:eastAsia="zh-CN"/>
                  </w:rPr>
                  <m:t>240∙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54893CDC" w14:textId="0D9F449A" w:rsidR="00E85EE3" w:rsidRDefault="00E85EE3" w:rsidP="00E85EE3">
            <w:pPr>
              <w:spacing w:after="0"/>
              <w:jc w:val="center"/>
              <w:rPr>
                <w:lang w:val="en-GB" w:eastAsia="zh-CN"/>
              </w:rPr>
            </w:pPr>
            <m:oMathPara>
              <m:oMath>
                <m:r>
                  <m:rPr>
                    <m:sty m:val="p"/>
                  </m:rPr>
                  <w:rPr>
                    <w:rFonts w:ascii="Cambria Math" w:hAnsi="Cambria Math"/>
                  </w:rPr>
                  <m:t>5352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09E7785A" w14:textId="77777777" w:rsidTr="0097064D">
        <w:trPr>
          <w:jc w:val="center"/>
        </w:trPr>
        <w:tc>
          <w:tcPr>
            <w:tcW w:w="883" w:type="dxa"/>
          </w:tcPr>
          <w:p w14:paraId="2BCEE489" w14:textId="38B95BCB" w:rsidR="00E85EE3" w:rsidRDefault="00E85EE3" w:rsidP="00E85EE3">
            <w:pPr>
              <w:spacing w:after="0"/>
              <w:jc w:val="center"/>
              <w:rPr>
                <w:lang w:val="en-GB" w:eastAsia="zh-CN"/>
              </w:rPr>
            </w:pPr>
            <w:r>
              <w:rPr>
                <w:rFonts w:hint="eastAsia"/>
                <w:lang w:val="en-GB" w:eastAsia="zh-CN"/>
              </w:rPr>
              <w:t>C2</w:t>
            </w:r>
          </w:p>
        </w:tc>
        <w:tc>
          <w:tcPr>
            <w:tcW w:w="1974" w:type="dxa"/>
          </w:tcPr>
          <w:p w14:paraId="3B221DB5" w14:textId="3B12D36C"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6DA7C9A" w14:textId="22E7DAC2"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912∙</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26EADD3D" w14:textId="347C3E2E"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048∙</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B3636F8" w14:textId="654347AC" w:rsidR="00E85EE3" w:rsidRDefault="00E85EE3" w:rsidP="00E85EE3">
            <w:pPr>
              <w:spacing w:after="0"/>
              <w:jc w:val="center"/>
              <w:rPr>
                <w:lang w:val="en-GB" w:eastAsia="zh-CN"/>
              </w:rPr>
            </w:pPr>
            <m:oMathPara>
              <m:oMath>
                <m:r>
                  <m:rPr>
                    <m:sty m:val="p"/>
                  </m:rPr>
                  <w:rPr>
                    <w:rFonts w:ascii="Cambria Math" w:hAnsi="Cambria Math"/>
                  </w:rPr>
                  <m:t>10000</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bl>
    <w:p w14:paraId="48B68366" w14:textId="77777777" w:rsidR="00A45CCB" w:rsidRDefault="00A45CCB" w:rsidP="00A45CCB">
      <w:pPr>
        <w:rPr>
          <w:lang w:val="en-GB" w:eastAsia="zh-CN"/>
        </w:rPr>
      </w:pPr>
    </w:p>
    <w:p w14:paraId="0C7A61FC" w14:textId="169169F6" w:rsidR="00081F88" w:rsidRDefault="00A45CCB" w:rsidP="00A45CCB">
      <w:pPr>
        <w:jc w:val="both"/>
        <w:rPr>
          <w:lang w:val="en-GB" w:eastAsia="zh-CN"/>
        </w:rPr>
      </w:pPr>
      <w:r>
        <w:rPr>
          <w:rFonts w:hint="eastAsia"/>
          <w:lang w:val="en-GB" w:eastAsia="zh-CN"/>
        </w:rPr>
        <w:t xml:space="preserve">It should be also noted that the length of CP for a same short format is not always the same, if it overlaps the </w:t>
      </w:r>
      <w:r>
        <w:rPr>
          <w:lang w:val="en-GB" w:eastAsia="zh-CN"/>
        </w:rPr>
        <w:t>first</w:t>
      </w:r>
      <w:r>
        <w:rPr>
          <w:rFonts w:hint="eastAsia"/>
          <w:lang w:val="en-GB" w:eastAsia="zh-CN"/>
        </w:rPr>
        <w:t xml:space="preserve"> OFDM symbol or the </w:t>
      </w:r>
      <w:r w:rsidR="001646EB">
        <w:rPr>
          <w:rFonts w:hint="eastAsia"/>
          <w:lang w:val="en-GB" w:eastAsia="zh-CN"/>
        </w:rPr>
        <w:t>8</w:t>
      </w:r>
      <w:r w:rsidRPr="00081F88">
        <w:rPr>
          <w:rFonts w:hint="eastAsia"/>
          <w:vertAlign w:val="superscript"/>
          <w:lang w:val="en-GB" w:eastAsia="zh-CN"/>
        </w:rPr>
        <w:t>th</w:t>
      </w:r>
      <w:r>
        <w:rPr>
          <w:rFonts w:hint="eastAsia"/>
          <w:lang w:val="en-GB" w:eastAsia="zh-CN"/>
        </w:rPr>
        <w:t xml:space="preserve"> OFDM symbol, the CP length should be </w:t>
      </w:r>
      <m:oMath>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sub>
          <m:sup>
            <m:r>
              <m:rPr>
                <m:nor/>
              </m:rPr>
              <w:rPr>
                <w:rFonts w:ascii="Cambria Math" w:eastAsia="等线" w:hAnsi="Cambria Math"/>
                <w:lang w:val="en-GB"/>
              </w:rPr>
              <m:t>RA</m:t>
            </m:r>
          </m:sup>
        </m:sSubSup>
        <m:r>
          <w:rPr>
            <w:rFonts w:ascii="Cambria Math" w:eastAsia="等线" w:hAnsi="Cambria Math"/>
            <w:lang w:val="en-GB"/>
          </w:rPr>
          <m:t>+16κ</m:t>
        </m:r>
      </m:oMath>
      <w:r>
        <w:rPr>
          <w:rFonts w:hint="eastAsia"/>
          <w:lang w:val="en-GB" w:eastAsia="zh-CN"/>
        </w:rPr>
        <w:t>. Details can be found in current 5G spec. TS 38.211, copied as follows:</w:t>
      </w:r>
    </w:p>
    <w:tbl>
      <w:tblPr>
        <w:tblStyle w:val="af6"/>
        <w:tblW w:w="0" w:type="auto"/>
        <w:tblLook w:val="04A0" w:firstRow="1" w:lastRow="0" w:firstColumn="1" w:lastColumn="0" w:noHBand="0" w:noVBand="1"/>
      </w:tblPr>
      <w:tblGrid>
        <w:gridCol w:w="9629"/>
      </w:tblGrid>
      <w:tr w:rsidR="00081F88" w14:paraId="07C44C1C" w14:textId="77777777" w:rsidTr="00385D07">
        <w:tc>
          <w:tcPr>
            <w:tcW w:w="9629" w:type="dxa"/>
          </w:tcPr>
          <w:p w14:paraId="4E0DBE83" w14:textId="77777777" w:rsidR="00081F88" w:rsidRPr="00081F88" w:rsidRDefault="00081F88" w:rsidP="00385D07">
            <w:pPr>
              <w:overflowPunct/>
              <w:autoSpaceDE/>
              <w:autoSpaceDN/>
              <w:adjustRightInd/>
              <w:spacing w:after="0"/>
              <w:ind w:left="568" w:hanging="284"/>
              <w:textAlignment w:val="auto"/>
              <w:rPr>
                <w:rFonts w:eastAsia="等线"/>
                <w:lang w:val="en-GB"/>
              </w:rPr>
            </w:pPr>
            <w:r w:rsidRPr="00081F88">
              <w:rPr>
                <w:rFonts w:eastAsia="等线"/>
                <w:lang w:val="en-GB"/>
              </w:rPr>
              <w:t>-</w:t>
            </w:r>
            <w:r w:rsidRPr="00081F88">
              <w:rPr>
                <w:rFonts w:eastAsia="等线"/>
                <w:lang w:val="en-GB"/>
              </w:rPr>
              <w:tab/>
            </w:r>
            <m:oMath>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r>
                    <w:rPr>
                      <w:rFonts w:ascii="Cambria Math" w:eastAsia="等线" w:hAnsi="Cambria Math"/>
                      <w:lang w:val="en-GB"/>
                    </w:rPr>
                    <m:t>,l</m:t>
                  </m:r>
                </m:sub>
                <m:sup>
                  <m:r>
                    <m:rPr>
                      <m:nor/>
                    </m:rPr>
                    <w:rPr>
                      <w:rFonts w:ascii="Cambria Math" w:eastAsia="等线" w:hAnsi="Cambria Math"/>
                      <w:lang w:val="en-GB"/>
                    </w:rPr>
                    <m:t>RA</m:t>
                  </m:r>
                </m:sup>
              </m:sSubSup>
              <m:r>
                <w:rPr>
                  <w:rFonts w:ascii="Cambria Math" w:eastAsia="等线" w:hAnsi="Cambria Math"/>
                  <w:lang w:val="en-GB"/>
                </w:rPr>
                <m:t>=</m:t>
              </m:r>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sub>
                <m:sup>
                  <m:r>
                    <m:rPr>
                      <m:nor/>
                    </m:rPr>
                    <w:rPr>
                      <w:rFonts w:ascii="Cambria Math" w:eastAsia="等线" w:hAnsi="Cambria Math"/>
                      <w:lang w:val="en-GB"/>
                    </w:rPr>
                    <m:t>RA</m:t>
                  </m:r>
                </m:sup>
              </m:sSubSup>
              <m:r>
                <w:rPr>
                  <w:rFonts w:ascii="Cambria Math" w:eastAsia="等线" w:hAnsi="Cambria Math"/>
                  <w:lang w:val="en-GB"/>
                </w:rPr>
                <m:t>+n∙16κ</m:t>
              </m:r>
            </m:oMath>
            <w:r w:rsidRPr="00081F88">
              <w:rPr>
                <w:rFonts w:eastAsia="等线"/>
                <w:lang w:val="en-GB"/>
              </w:rPr>
              <w:t xml:space="preserve"> </w:t>
            </w:r>
            <w:proofErr w:type="gramStart"/>
            <w:r w:rsidRPr="00081F88">
              <w:rPr>
                <w:rFonts w:eastAsia="等线"/>
                <w:lang w:val="en-GB"/>
              </w:rPr>
              <w:t>where</w:t>
            </w:r>
            <w:proofErr w:type="gramEnd"/>
            <w:r w:rsidRPr="00081F88">
              <w:rPr>
                <w:rFonts w:eastAsia="等线"/>
                <w:lang w:val="en-GB"/>
              </w:rPr>
              <w:t xml:space="preserve"> </w:t>
            </w:r>
          </w:p>
          <w:p w14:paraId="005289C0" w14:textId="77777777" w:rsidR="00081F88" w:rsidRPr="00081F88" w:rsidRDefault="00081F88" w:rsidP="00385D07">
            <w:pPr>
              <w:overflowPunct/>
              <w:autoSpaceDE/>
              <w:autoSpaceDN/>
              <w:adjustRightInd/>
              <w:spacing w:after="0"/>
              <w:ind w:left="851" w:hanging="284"/>
              <w:textAlignment w:val="auto"/>
              <w:rPr>
                <w:rFonts w:eastAsia="等线"/>
                <w:lang w:val="en-GB"/>
              </w:rPr>
            </w:pPr>
            <w:r w:rsidRPr="00081F88">
              <w:rPr>
                <w:rFonts w:eastAsia="等线"/>
                <w:lang w:val="en-GB"/>
              </w:rPr>
              <w:t>-</w:t>
            </w:r>
            <w:r w:rsidRPr="00081F88">
              <w:rPr>
                <w:rFonts w:eastAsia="等线"/>
                <w:lang w:val="en-GB"/>
              </w:rPr>
              <w:tab/>
              <w:t xml:space="preserve">for </w:t>
            </w:r>
            <w:r w:rsidRPr="00081F88">
              <w:rPr>
                <w:rFonts w:eastAsia="等线"/>
                <w:position w:val="-10"/>
                <w:lang w:val="en-GB"/>
              </w:rPr>
              <w:object w:dxaOrig="1660" w:dyaOrig="300" w14:anchorId="0CB74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831191135" r:id="rId14"/>
              </w:object>
            </w:r>
            <w:r w:rsidRPr="00081F88">
              <w:rPr>
                <w:rFonts w:eastAsia="等线"/>
                <w:lang w:val="en-GB"/>
              </w:rPr>
              <w:t xml:space="preserve">, </w:t>
            </w:r>
            <m:oMath>
              <m:r>
                <w:rPr>
                  <w:rFonts w:ascii="Cambria Math" w:eastAsia="等线" w:hAnsi="Cambria Math"/>
                  <w:lang w:val="en-GB"/>
                </w:rPr>
                <m:t>n=0</m:t>
              </m:r>
            </m:oMath>
            <w:r w:rsidRPr="00081F88">
              <w:rPr>
                <w:rFonts w:eastAsia="等线"/>
                <w:lang w:val="en-GB"/>
              </w:rPr>
              <w:t xml:space="preserve"> </w:t>
            </w:r>
          </w:p>
          <w:p w14:paraId="797B3C46" w14:textId="77777777" w:rsidR="00081F88" w:rsidRPr="00081F88" w:rsidRDefault="00081F88" w:rsidP="00385D07">
            <w:pPr>
              <w:overflowPunct/>
              <w:autoSpaceDE/>
              <w:autoSpaceDN/>
              <w:adjustRightInd/>
              <w:spacing w:after="0"/>
              <w:ind w:left="851" w:hanging="284"/>
              <w:textAlignment w:val="auto"/>
              <w:rPr>
                <w:rFonts w:eastAsia="等线"/>
                <w:lang w:val="en-GB" w:eastAsia="zh-CN"/>
              </w:rPr>
            </w:pPr>
            <w:r w:rsidRPr="00081F88">
              <w:rPr>
                <w:rFonts w:eastAsia="等线"/>
                <w:lang w:val="en-GB"/>
              </w:rPr>
              <w:t>-</w:t>
            </w:r>
            <w:r w:rsidRPr="00081F88">
              <w:rPr>
                <w:rFonts w:eastAsia="等线"/>
                <w:lang w:val="en-GB"/>
              </w:rPr>
              <w:tab/>
              <w:t xml:space="preserve">for </w:t>
            </w:r>
            <m:oMath>
              <m:r>
                <m:rPr>
                  <m:sty m:val="p"/>
                </m:rPr>
                <w:rPr>
                  <w:rFonts w:ascii="Cambria Math" w:eastAsia="等线" w:hAnsi="Cambria Math"/>
                  <w:lang w:val="en-GB"/>
                </w:rPr>
                <m:t>Δ</m:t>
              </m:r>
              <m:sSub>
                <m:sSubPr>
                  <m:ctrlPr>
                    <w:rPr>
                      <w:rFonts w:ascii="Cambria Math" w:eastAsia="等线" w:hAnsi="Cambria Math"/>
                      <w:i/>
                      <w:lang w:val="en-GB"/>
                    </w:rPr>
                  </m:ctrlPr>
                </m:sSubPr>
                <m:e>
                  <m:r>
                    <w:rPr>
                      <w:rFonts w:ascii="Cambria Math" w:eastAsia="等线" w:hAnsi="Cambria Math"/>
                      <w:lang w:val="en-GB"/>
                    </w:rPr>
                    <m:t>f</m:t>
                  </m:r>
                </m:e>
                <m:sub>
                  <m:r>
                    <m:rPr>
                      <m:nor/>
                    </m:rPr>
                    <w:rPr>
                      <w:rFonts w:ascii="Cambria Math" w:eastAsia="等线" w:hAnsi="Cambria Math"/>
                      <w:lang w:val="en-GB"/>
                    </w:rPr>
                    <m:t>RA</m:t>
                  </m:r>
                </m:sub>
              </m:sSub>
              <m:r>
                <w:rPr>
                  <w:rFonts w:ascii="Cambria Math" w:eastAsia="等线" w:hAnsi="Cambria Math"/>
                  <w:lang w:val="en-GB"/>
                </w:rPr>
                <m:t>∈</m:t>
              </m:r>
              <m:d>
                <m:dPr>
                  <m:begChr m:val="{"/>
                  <m:endChr m:val="}"/>
                  <m:ctrlPr>
                    <w:rPr>
                      <w:rFonts w:ascii="Cambria Math" w:eastAsia="等线" w:hAnsi="Cambria Math"/>
                      <w:i/>
                      <w:lang w:val="en-GB"/>
                    </w:rPr>
                  </m:ctrlPr>
                </m:dPr>
                <m:e>
                  <m:r>
                    <w:rPr>
                      <w:rFonts w:ascii="Cambria Math" w:eastAsia="等线" w:hAnsi="Cambria Math"/>
                      <w:lang w:val="en-GB"/>
                    </w:rPr>
                    <m:t>15,30,60,120,480,960</m:t>
                  </m:r>
                </m:e>
              </m:d>
            </m:oMath>
            <w:r w:rsidRPr="00081F88">
              <w:rPr>
                <w:rFonts w:eastAsia="等线"/>
                <w:lang w:val="en-GB"/>
              </w:rPr>
              <w:t xml:space="preserve">kHz, </w:t>
            </w:r>
            <m:oMath>
              <m:r>
                <w:rPr>
                  <w:rFonts w:ascii="Cambria Math" w:eastAsia="等线" w:hAnsi="Cambria Math"/>
                  <w:lang w:val="en-GB"/>
                </w:rPr>
                <m:t>n</m:t>
              </m:r>
            </m:oMath>
            <w:r w:rsidRPr="00081F88">
              <w:rPr>
                <w:rFonts w:eastAsia="等线"/>
                <w:lang w:val="en-GB"/>
              </w:rPr>
              <w:t xml:space="preserve"> is the number of times the interval </w:t>
            </w:r>
            <m:oMath>
              <m:d>
                <m:dPr>
                  <m:begChr m:val="["/>
                  <m:endChr m:val=""/>
                  <m:ctrlPr>
                    <w:rPr>
                      <w:rFonts w:ascii="Cambria Math" w:eastAsia="Calibri" w:hAnsi="Cambria Math"/>
                      <w:i/>
                      <w:sz w:val="22"/>
                      <w:szCs w:val="22"/>
                    </w:rPr>
                  </m:ctrlPr>
                </m:dPr>
                <m:e>
                  <m:sSubSup>
                    <m:sSubSupPr>
                      <m:ctrlPr>
                        <w:rPr>
                          <w:rFonts w:ascii="Cambria Math" w:eastAsia="等线" w:hAnsi="Cambria Math"/>
                          <w:i/>
                          <w:lang w:val="en-GB"/>
                        </w:rPr>
                      </m:ctrlPr>
                    </m:sSubSupPr>
                    <m:e>
                      <m:r>
                        <w:rPr>
                          <w:rFonts w:ascii="Cambria Math" w:eastAsia="等线" w:hAnsi="Cambria Math"/>
                          <w:lang w:val="en-GB"/>
                        </w:rPr>
                        <m:t>t</m:t>
                      </m:r>
                    </m:e>
                    <m:sub>
                      <m:r>
                        <m:rPr>
                          <m:nor/>
                        </m:rPr>
                        <w:rPr>
                          <w:rFonts w:ascii="Cambria Math" w:eastAsia="等线" w:hAnsi="Cambria Math"/>
                        </w:rPr>
                        <m:t>start</m:t>
                      </m:r>
                    </m:sub>
                    <m:sup>
                      <m:r>
                        <m:rPr>
                          <m:nor/>
                        </m:rPr>
                        <w:rPr>
                          <w:rFonts w:ascii="Cambria Math" w:eastAsia="等线" w:hAnsi="Cambria Math"/>
                        </w:rPr>
                        <m:t>RA</m:t>
                      </m:r>
                    </m:sup>
                  </m:sSubSup>
                  <m:r>
                    <w:rPr>
                      <w:rFonts w:ascii="Cambria Math" w:eastAsia="等线" w:hAnsi="Cambria Math"/>
                    </w:rPr>
                    <m:t>,</m:t>
                  </m:r>
                  <m:d>
                    <m:dPr>
                      <m:begChr m:val=""/>
                      <m:ctrlPr>
                        <w:rPr>
                          <w:rFonts w:ascii="Cambria Math" w:eastAsia="Calibri" w:hAnsi="Cambria Math"/>
                          <w:i/>
                          <w:sz w:val="22"/>
                          <w:szCs w:val="22"/>
                        </w:rPr>
                      </m:ctrlPr>
                    </m:dPr>
                    <m:e>
                      <m:sSubSup>
                        <m:sSubSupPr>
                          <m:ctrlPr>
                            <w:rPr>
                              <w:rFonts w:ascii="Cambria Math" w:eastAsia="等线" w:hAnsi="Cambria Math"/>
                              <w:i/>
                              <w:lang w:val="en-GB"/>
                            </w:rPr>
                          </m:ctrlPr>
                        </m:sSubSupPr>
                        <m:e>
                          <m:r>
                            <w:rPr>
                              <w:rFonts w:ascii="Cambria Math" w:eastAsia="等线" w:hAnsi="Cambria Math"/>
                              <w:lang w:val="en-GB"/>
                            </w:rPr>
                            <m:t>t</m:t>
                          </m:r>
                        </m:e>
                        <m:sub>
                          <m:r>
                            <m:rPr>
                              <m:nor/>
                            </m:rPr>
                            <w:rPr>
                              <w:rFonts w:ascii="Cambria Math" w:eastAsia="等线" w:hAnsi="Cambria Math"/>
                            </w:rPr>
                            <m:t>start</m:t>
                          </m:r>
                        </m:sub>
                        <m:sup>
                          <m:r>
                            <m:rPr>
                              <m:nor/>
                            </m:rPr>
                            <w:rPr>
                              <w:rFonts w:ascii="Cambria Math" w:eastAsia="等线" w:hAnsi="Cambria Math"/>
                            </w:rPr>
                            <m:t>RA</m:t>
                          </m:r>
                        </m:sup>
                      </m:sSubSup>
                      <m:r>
                        <w:rPr>
                          <w:rFonts w:ascii="Cambria Math" w:eastAsia="等线" w:hAnsi="Cambria Math"/>
                        </w:rPr>
                        <m:t>+</m:t>
                      </m:r>
                      <m:d>
                        <m:dPr>
                          <m:ctrlPr>
                            <w:rPr>
                              <w:rFonts w:ascii="Cambria Math" w:eastAsia="等线" w:hAnsi="Cambria Math"/>
                              <w:i/>
                              <w:lang w:val="en-GB"/>
                            </w:rPr>
                          </m:ctrlPr>
                        </m:dPr>
                        <m:e>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rPr>
                                <m:t>u</m:t>
                              </m:r>
                            </m:sub>
                            <m:sup>
                              <m:r>
                                <m:rPr>
                                  <m:nor/>
                                </m:rPr>
                                <w:rPr>
                                  <w:rFonts w:ascii="Cambria Math" w:eastAsia="等线" w:hAnsi="Cambria Math"/>
                                </w:rPr>
                                <m:t>RA</m:t>
                              </m:r>
                            </m:sup>
                          </m:sSubSup>
                          <m:r>
                            <w:rPr>
                              <w:rFonts w:ascii="Cambria Math" w:eastAsia="等线" w:hAnsi="Cambria Math"/>
                            </w:rPr>
                            <m:t>+</m:t>
                          </m:r>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rPr>
                                <m:t>CP</m:t>
                              </m:r>
                            </m:sub>
                            <m:sup>
                              <m:r>
                                <m:rPr>
                                  <m:nor/>
                                </m:rPr>
                                <w:rPr>
                                  <w:rFonts w:ascii="Cambria Math" w:eastAsia="等线" w:hAnsi="Cambria Math"/>
                                </w:rPr>
                                <m:t>RA</m:t>
                              </m:r>
                            </m:sup>
                          </m:sSubSup>
                        </m:e>
                      </m:d>
                      <m:sSub>
                        <m:sSubPr>
                          <m:ctrlPr>
                            <w:rPr>
                              <w:rFonts w:ascii="Cambria Math" w:eastAsia="等线" w:hAnsi="Cambria Math"/>
                              <w:i/>
                              <w:lang w:val="en-GB"/>
                            </w:rPr>
                          </m:ctrlPr>
                        </m:sSubPr>
                        <m:e>
                          <m:r>
                            <w:rPr>
                              <w:rFonts w:ascii="Cambria Math" w:eastAsia="等线" w:hAnsi="Cambria Math"/>
                              <w:lang w:val="en-GB"/>
                            </w:rPr>
                            <m:t>T</m:t>
                          </m:r>
                        </m:e>
                        <m:sub>
                          <m:r>
                            <m:rPr>
                              <m:nor/>
                            </m:rPr>
                            <w:rPr>
                              <w:rFonts w:ascii="Cambria Math" w:eastAsia="等线" w:hAnsi="Cambria Math"/>
                            </w:rPr>
                            <m:t>c</m:t>
                          </m:r>
                        </m:sub>
                      </m:sSub>
                    </m:e>
                  </m:d>
                </m:e>
              </m:d>
            </m:oMath>
            <w:r w:rsidRPr="00081F88">
              <w:rPr>
                <w:rFonts w:eastAsia="等线"/>
                <w:lang w:val="en-GB"/>
              </w:rPr>
              <w:t xml:space="preserve"> overlaps with either time instance 0 or time instance </w:t>
            </w:r>
            <w:r w:rsidRPr="00081F88">
              <w:rPr>
                <w:rFonts w:eastAsia="等线"/>
                <w:position w:val="-10"/>
                <w:lang w:val="en-GB"/>
              </w:rPr>
              <w:object w:dxaOrig="2400" w:dyaOrig="300" w14:anchorId="6F0ACD7F">
                <v:shape id="_x0000_i1026" type="#_x0000_t75" style="width:123.5pt;height:14.5pt" o:ole="">
                  <v:imagedata r:id="rId15" o:title=""/>
                </v:shape>
                <o:OLEObject Type="Embed" ProgID="Equation.3" ShapeID="_x0000_i1026" DrawAspect="Content" ObjectID="_1831191136" r:id="rId16"/>
              </w:object>
            </w:r>
            <w:r w:rsidRPr="00081F88">
              <w:rPr>
                <w:rFonts w:eastAsia="等线"/>
                <w:lang w:val="en-GB"/>
              </w:rPr>
              <w:t xml:space="preserve"> in a subframe</w:t>
            </w:r>
          </w:p>
        </w:tc>
      </w:tr>
    </w:tbl>
    <w:p w14:paraId="03FFF06E" w14:textId="77777777" w:rsidR="00081F88" w:rsidRDefault="00081F88" w:rsidP="00EF147D">
      <w:pPr>
        <w:rPr>
          <w:lang w:val="en-GB" w:eastAsia="zh-CN"/>
        </w:rPr>
      </w:pPr>
    </w:p>
    <w:p w14:paraId="712E410D" w14:textId="1A8AB93C" w:rsidR="00311822" w:rsidRPr="00311822" w:rsidRDefault="007963F4" w:rsidP="007963F4">
      <w:pPr>
        <w:jc w:val="both"/>
        <w:rPr>
          <w:lang w:val="en-GB" w:eastAsia="zh-CN"/>
        </w:rPr>
      </w:pPr>
      <w:r>
        <w:rPr>
          <w:rFonts w:hint="eastAsia"/>
          <w:lang w:val="en-GB" w:eastAsia="zh-CN"/>
        </w:rPr>
        <w:t xml:space="preserve">Based on our practical experience, lots of PRACH formats are not used in commercial network. The overdesign of different PRACH formats will limit the </w:t>
      </w:r>
      <w:r>
        <w:rPr>
          <w:lang w:val="en-GB" w:eastAsia="zh-CN"/>
        </w:rPr>
        <w:t>configuratio</w:t>
      </w:r>
      <w:r>
        <w:rPr>
          <w:rFonts w:hint="eastAsia"/>
          <w:lang w:val="en-GB" w:eastAsia="zh-CN"/>
        </w:rPr>
        <w:t>n of PRACH</w:t>
      </w:r>
      <w:r w:rsidR="00636DFB">
        <w:rPr>
          <w:rFonts w:hint="eastAsia"/>
          <w:lang w:val="en-GB" w:eastAsia="zh-CN"/>
        </w:rPr>
        <w:t xml:space="preserve"> (</w:t>
      </w:r>
      <w:r>
        <w:rPr>
          <w:rFonts w:hint="eastAsia"/>
          <w:lang w:val="en-GB" w:eastAsia="zh-CN"/>
        </w:rPr>
        <w:t xml:space="preserve">if we follow the same </w:t>
      </w:r>
      <w:r>
        <w:rPr>
          <w:lang w:val="en-GB" w:eastAsia="zh-CN"/>
        </w:rPr>
        <w:t>approach</w:t>
      </w:r>
      <w:r>
        <w:rPr>
          <w:rFonts w:hint="eastAsia"/>
          <w:lang w:val="en-GB" w:eastAsia="zh-CN"/>
        </w:rPr>
        <w:t xml:space="preserve"> as 5G, i.e., table-based configuration</w:t>
      </w:r>
      <w:r w:rsidR="00311822">
        <w:rPr>
          <w:rFonts w:hint="eastAsia"/>
          <w:lang w:val="en-GB" w:eastAsia="zh-CN"/>
        </w:rPr>
        <w:t xml:space="preserve">: ROs in time </w:t>
      </w:r>
      <w:r w:rsidR="00311822">
        <w:rPr>
          <w:lang w:val="en-GB" w:eastAsia="zh-CN"/>
        </w:rPr>
        <w:t>domain</w:t>
      </w:r>
      <w:r w:rsidR="00311822">
        <w:rPr>
          <w:rFonts w:hint="eastAsia"/>
          <w:lang w:val="en-GB" w:eastAsia="zh-CN"/>
        </w:rPr>
        <w:t xml:space="preserve"> is </w:t>
      </w:r>
      <w:r w:rsidR="00311822">
        <w:rPr>
          <w:lang w:val="en-GB" w:eastAsia="zh-CN"/>
        </w:rPr>
        <w:t>determin</w:t>
      </w:r>
      <w:r w:rsidR="00311822">
        <w:rPr>
          <w:rFonts w:hint="eastAsia"/>
          <w:lang w:val="en-GB" w:eastAsia="zh-CN"/>
        </w:rPr>
        <w:t xml:space="preserve">ed by a predefined table, NW indicates a PRACH </w:t>
      </w:r>
      <w:r w:rsidR="00311822">
        <w:rPr>
          <w:lang w:val="en-GB" w:eastAsia="zh-CN"/>
        </w:rPr>
        <w:t>configuratio</w:t>
      </w:r>
      <w:r w:rsidR="00311822">
        <w:rPr>
          <w:rFonts w:hint="eastAsia"/>
          <w:lang w:val="en-GB" w:eastAsia="zh-CN"/>
        </w:rPr>
        <w:t>n index pointing to one row of the table, then the UE knows the preamble format, periodicity of RO configuration, and the time domain location of ROs</w:t>
      </w:r>
      <w:r w:rsidR="00636DFB">
        <w:rPr>
          <w:rFonts w:hint="eastAsia"/>
          <w:lang w:val="en-GB" w:eastAsia="zh-CN"/>
        </w:rPr>
        <w:t>)</w:t>
      </w:r>
      <w:r w:rsidR="00311822">
        <w:rPr>
          <w:rFonts w:hint="eastAsia"/>
          <w:lang w:val="en-GB" w:eastAsia="zh-CN"/>
        </w:rPr>
        <w:t xml:space="preserve">. </w:t>
      </w:r>
    </w:p>
    <w:p w14:paraId="091F972C" w14:textId="1DB6D375" w:rsidR="00F57758" w:rsidRDefault="00636DFB">
      <w:pPr>
        <w:jc w:val="both"/>
        <w:rPr>
          <w:lang w:val="en-GB" w:eastAsia="zh-CN"/>
        </w:rPr>
      </w:pPr>
      <w:r>
        <w:rPr>
          <w:rFonts w:hint="eastAsia"/>
          <w:lang w:val="en-GB" w:eastAsia="zh-CN"/>
        </w:rPr>
        <w:t>Thus, there are two potential ways to go:</w:t>
      </w:r>
    </w:p>
    <w:p w14:paraId="454FB3F0" w14:textId="25D66292" w:rsidR="00636DFB" w:rsidRDefault="00B138DE" w:rsidP="00B138DE">
      <w:pPr>
        <w:pStyle w:val="aff"/>
        <w:numPr>
          <w:ilvl w:val="0"/>
          <w:numId w:val="39"/>
        </w:numPr>
        <w:ind w:firstLineChars="0"/>
        <w:jc w:val="both"/>
        <w:rPr>
          <w:lang w:val="en-GB" w:eastAsia="zh-CN"/>
        </w:rPr>
      </w:pPr>
      <w:r w:rsidRPr="00D9400F">
        <w:rPr>
          <w:rFonts w:hint="eastAsia"/>
          <w:b/>
          <w:bCs/>
          <w:lang w:val="en-GB" w:eastAsia="zh-CN"/>
        </w:rPr>
        <w:t>Approach 1</w:t>
      </w:r>
      <w:r>
        <w:rPr>
          <w:rFonts w:hint="eastAsia"/>
          <w:lang w:val="en-GB" w:eastAsia="zh-CN"/>
        </w:rPr>
        <w:t>: Simpl</w:t>
      </w:r>
      <w:r w:rsidR="000B470D">
        <w:rPr>
          <w:rFonts w:hint="eastAsia"/>
          <w:lang w:val="en-GB" w:eastAsia="zh-CN"/>
        </w:rPr>
        <w:t>ify</w:t>
      </w:r>
      <w:r>
        <w:rPr>
          <w:rFonts w:hint="eastAsia"/>
          <w:lang w:val="en-GB" w:eastAsia="zh-CN"/>
        </w:rPr>
        <w:t xml:space="preserve"> the types of PRACH </w:t>
      </w:r>
      <w:r>
        <w:rPr>
          <w:lang w:val="en-GB" w:eastAsia="zh-CN"/>
        </w:rPr>
        <w:t>forma</w:t>
      </w:r>
      <w:r>
        <w:rPr>
          <w:rFonts w:hint="eastAsia"/>
          <w:lang w:val="en-GB" w:eastAsia="zh-CN"/>
        </w:rPr>
        <w:t>t.</w:t>
      </w:r>
    </w:p>
    <w:p w14:paraId="427F06E3" w14:textId="2F9F09E2" w:rsidR="00B138DE" w:rsidRPr="00B138DE" w:rsidRDefault="00B138DE" w:rsidP="00B138DE">
      <w:pPr>
        <w:pStyle w:val="aff"/>
        <w:numPr>
          <w:ilvl w:val="0"/>
          <w:numId w:val="39"/>
        </w:numPr>
        <w:ind w:firstLineChars="0"/>
        <w:jc w:val="both"/>
        <w:rPr>
          <w:lang w:val="en-GB" w:eastAsia="zh-CN"/>
        </w:rPr>
      </w:pPr>
      <w:r w:rsidRPr="00D9400F">
        <w:rPr>
          <w:rFonts w:hint="eastAsia"/>
          <w:b/>
          <w:bCs/>
          <w:lang w:val="en-GB" w:eastAsia="zh-CN"/>
        </w:rPr>
        <w:t>Approach 2</w:t>
      </w:r>
      <w:r>
        <w:rPr>
          <w:rFonts w:hint="eastAsia"/>
          <w:lang w:val="en-GB" w:eastAsia="zh-CN"/>
        </w:rPr>
        <w:t xml:space="preserve">: Use </w:t>
      </w:r>
      <w:r>
        <w:rPr>
          <w:lang w:val="en-GB" w:eastAsia="zh-CN"/>
        </w:rPr>
        <w:t>signalling</w:t>
      </w:r>
      <w:r>
        <w:rPr>
          <w:rFonts w:hint="eastAsia"/>
          <w:lang w:val="en-GB" w:eastAsia="zh-CN"/>
        </w:rPr>
        <w:t xml:space="preserve"> instead of tables to configure PRACH</w:t>
      </w:r>
      <w:r w:rsidR="00E30E20">
        <w:rPr>
          <w:rFonts w:hint="eastAsia"/>
          <w:lang w:val="en-GB" w:eastAsia="zh-CN"/>
        </w:rPr>
        <w:t xml:space="preserve"> resources</w:t>
      </w:r>
      <w:r>
        <w:rPr>
          <w:rFonts w:hint="eastAsia"/>
          <w:lang w:val="en-GB" w:eastAsia="zh-CN"/>
        </w:rPr>
        <w:t>.</w:t>
      </w:r>
    </w:p>
    <w:p w14:paraId="74A7E1BC" w14:textId="151701FC" w:rsidR="00F57758" w:rsidRDefault="00311822">
      <w:pPr>
        <w:jc w:val="both"/>
        <w:rPr>
          <w:lang w:val="en-GB" w:eastAsia="zh-CN"/>
        </w:rPr>
      </w:pPr>
      <w:r>
        <w:rPr>
          <w:rFonts w:hint="eastAsia"/>
          <w:lang w:val="en-GB" w:eastAsia="zh-CN"/>
        </w:rPr>
        <w:t xml:space="preserve">For </w:t>
      </w:r>
      <w:r w:rsidR="00D9400F" w:rsidRPr="00D9400F">
        <w:rPr>
          <w:rFonts w:hint="eastAsia"/>
          <w:b/>
          <w:bCs/>
          <w:lang w:val="en-GB" w:eastAsia="zh-CN"/>
        </w:rPr>
        <w:t>Approach 1</w:t>
      </w:r>
      <w:r w:rsidR="00D9400F">
        <w:rPr>
          <w:rFonts w:hint="eastAsia"/>
          <w:lang w:val="en-GB" w:eastAsia="zh-CN"/>
        </w:rPr>
        <w:t>,</w:t>
      </w:r>
      <w:r>
        <w:rPr>
          <w:rFonts w:hint="eastAsia"/>
          <w:lang w:val="en-GB" w:eastAsia="zh-CN"/>
        </w:rPr>
        <w:t xml:space="preserve"> </w:t>
      </w:r>
      <w:r w:rsidR="000B470D">
        <w:rPr>
          <w:rFonts w:hint="eastAsia"/>
          <w:lang w:val="en-GB" w:eastAsia="zh-CN"/>
        </w:rPr>
        <w:t xml:space="preserve">next problem is that we need to </w:t>
      </w:r>
      <w:r w:rsidR="000B470D">
        <w:rPr>
          <w:lang w:val="en-GB" w:eastAsia="zh-CN"/>
        </w:rPr>
        <w:t>rediscuss</w:t>
      </w:r>
      <w:r w:rsidR="000B470D">
        <w:rPr>
          <w:rFonts w:hint="eastAsia"/>
          <w:lang w:val="en-GB" w:eastAsia="zh-CN"/>
        </w:rPr>
        <w:t xml:space="preserve"> the PRACH </w:t>
      </w:r>
      <w:r w:rsidR="000B470D">
        <w:rPr>
          <w:lang w:val="en-GB" w:eastAsia="zh-CN"/>
        </w:rPr>
        <w:t>configuration</w:t>
      </w:r>
      <w:r w:rsidR="000B470D">
        <w:rPr>
          <w:rFonts w:hint="eastAsia"/>
          <w:lang w:val="en-GB" w:eastAsia="zh-CN"/>
        </w:rPr>
        <w:t xml:space="preserve"> table</w:t>
      </w:r>
      <w:r w:rsidR="00526B7A">
        <w:rPr>
          <w:rFonts w:hint="eastAsia"/>
          <w:lang w:val="en-GB" w:eastAsia="zh-CN"/>
        </w:rPr>
        <w:t>.</w:t>
      </w:r>
      <w:r w:rsidR="00C17175">
        <w:rPr>
          <w:rFonts w:hint="eastAsia"/>
          <w:lang w:val="en-GB" w:eastAsia="zh-CN"/>
        </w:rPr>
        <w:t xml:space="preserve"> There are too many entries (255 or more)</w:t>
      </w:r>
      <w:r w:rsidR="00E653D0">
        <w:rPr>
          <w:rFonts w:hint="eastAsia"/>
          <w:lang w:val="en-GB" w:eastAsia="zh-CN"/>
        </w:rPr>
        <w:t xml:space="preserve"> currently</w:t>
      </w:r>
      <w:r w:rsidR="00C17175">
        <w:rPr>
          <w:rFonts w:hint="eastAsia"/>
          <w:lang w:val="en-GB" w:eastAsia="zh-CN"/>
        </w:rPr>
        <w:t>, we don</w:t>
      </w:r>
      <w:r w:rsidR="00C17175">
        <w:rPr>
          <w:lang w:val="en-GB" w:eastAsia="zh-CN"/>
        </w:rPr>
        <w:t>’</w:t>
      </w:r>
      <w:r w:rsidR="00C17175">
        <w:rPr>
          <w:rFonts w:hint="eastAsia"/>
          <w:lang w:val="en-GB" w:eastAsia="zh-CN"/>
        </w:rPr>
        <w:t xml:space="preserve">t think major of them are configured in practical </w:t>
      </w:r>
      <w:r w:rsidR="00C17175">
        <w:rPr>
          <w:lang w:val="en-GB" w:eastAsia="zh-CN"/>
        </w:rPr>
        <w:t>network</w:t>
      </w:r>
      <w:r w:rsidR="00C17175">
        <w:rPr>
          <w:rFonts w:hint="eastAsia"/>
          <w:lang w:val="en-GB" w:eastAsia="zh-CN"/>
        </w:rPr>
        <w:t xml:space="preserve">. In addition, when we consider duplex operation together, there may be different </w:t>
      </w:r>
      <w:r w:rsidR="00C17175">
        <w:rPr>
          <w:lang w:val="en-GB" w:eastAsia="zh-CN"/>
        </w:rPr>
        <w:t>requirement</w:t>
      </w:r>
      <w:r w:rsidR="00E653D0">
        <w:rPr>
          <w:rFonts w:hint="eastAsia"/>
          <w:lang w:val="en-GB" w:eastAsia="zh-CN"/>
        </w:rPr>
        <w:t>s</w:t>
      </w:r>
      <w:r w:rsidR="00C17175">
        <w:rPr>
          <w:rFonts w:hint="eastAsia"/>
          <w:lang w:val="en-GB" w:eastAsia="zh-CN"/>
        </w:rPr>
        <w:t xml:space="preserve"> for the subframe </w:t>
      </w:r>
      <w:r w:rsidR="00C17175">
        <w:rPr>
          <w:lang w:val="en-GB" w:eastAsia="zh-CN"/>
        </w:rPr>
        <w:t>number</w:t>
      </w:r>
      <w:r w:rsidR="00C17175">
        <w:rPr>
          <w:rFonts w:hint="eastAsia"/>
          <w:lang w:val="en-GB" w:eastAsia="zh-CN"/>
        </w:rPr>
        <w:t>s, just like what we have discussed in NR Rel-19 SBFD</w:t>
      </w:r>
      <w:r w:rsidR="00526B7A">
        <w:rPr>
          <w:rFonts w:hint="eastAsia"/>
          <w:lang w:val="en-GB" w:eastAsia="zh-CN"/>
        </w:rPr>
        <w:t xml:space="preserve">, some new rows may </w:t>
      </w:r>
      <w:r w:rsidR="00526B7A">
        <w:rPr>
          <w:lang w:val="en-GB" w:eastAsia="zh-CN"/>
        </w:rPr>
        <w:t>need</w:t>
      </w:r>
      <w:r w:rsidR="00526B7A">
        <w:rPr>
          <w:rFonts w:hint="eastAsia"/>
          <w:lang w:val="en-GB" w:eastAsia="zh-CN"/>
        </w:rPr>
        <w:t xml:space="preserve"> to be discussed.</w:t>
      </w:r>
      <w:r w:rsidR="006F2EA2">
        <w:rPr>
          <w:rFonts w:hint="eastAsia"/>
          <w:lang w:val="en-GB" w:eastAsia="zh-CN"/>
        </w:rPr>
        <w:t xml:space="preserve"> To make it short,</w:t>
      </w:r>
      <w:r w:rsidR="006F2EA2" w:rsidRPr="006F2EA2">
        <w:rPr>
          <w:rFonts w:hint="eastAsia"/>
          <w:b/>
          <w:bCs/>
          <w:lang w:val="en-GB" w:eastAsia="zh-CN"/>
        </w:rPr>
        <w:t xml:space="preserve"> Approach</w:t>
      </w:r>
      <w:r w:rsidR="006F2EA2">
        <w:rPr>
          <w:rFonts w:hint="eastAsia"/>
          <w:lang w:val="en-GB" w:eastAsia="zh-CN"/>
        </w:rPr>
        <w:t xml:space="preserve"> </w:t>
      </w:r>
      <w:r w:rsidR="006F2EA2" w:rsidRPr="000D75AB">
        <w:rPr>
          <w:rFonts w:hint="eastAsia"/>
          <w:b/>
          <w:bCs/>
          <w:lang w:val="en-GB" w:eastAsia="zh-CN"/>
        </w:rPr>
        <w:t>1</w:t>
      </w:r>
      <w:r w:rsidR="006F2EA2">
        <w:rPr>
          <w:rFonts w:hint="eastAsia"/>
          <w:lang w:val="en-GB" w:eastAsia="zh-CN"/>
        </w:rPr>
        <w:t xml:space="preserve"> is terrible.</w:t>
      </w:r>
    </w:p>
    <w:p w14:paraId="39326687" w14:textId="31B04D12" w:rsidR="00526B7A" w:rsidRPr="00526B7A" w:rsidRDefault="00526B7A">
      <w:pPr>
        <w:jc w:val="both"/>
        <w:rPr>
          <w:lang w:val="en-GB" w:eastAsia="zh-CN"/>
        </w:rPr>
      </w:pPr>
      <w:r>
        <w:rPr>
          <w:rFonts w:hint="eastAsia"/>
          <w:lang w:val="en-GB" w:eastAsia="zh-CN"/>
        </w:rPr>
        <w:t xml:space="preserve">To make our life easy, </w:t>
      </w:r>
      <w:r w:rsidRPr="00D9400F">
        <w:rPr>
          <w:rFonts w:hint="eastAsia"/>
          <w:b/>
          <w:bCs/>
          <w:lang w:val="en-GB" w:eastAsia="zh-CN"/>
        </w:rPr>
        <w:t>Approach 2</w:t>
      </w:r>
      <w:r>
        <w:rPr>
          <w:rFonts w:hint="eastAsia"/>
          <w:lang w:val="en-GB" w:eastAsia="zh-CN"/>
        </w:rPr>
        <w:t xml:space="preserve"> is recommended. We can live with all the PRACH formats defined in 5G, some additional PRACH formats for NTN scenarios can also be studied if needed. </w:t>
      </w:r>
      <w:r w:rsidR="00C8052A">
        <w:rPr>
          <w:rFonts w:hint="eastAsia"/>
          <w:lang w:val="en-GB" w:eastAsia="zh-CN"/>
        </w:rPr>
        <w:t xml:space="preserve">From our understanding, the only problem of </w:t>
      </w:r>
      <w:r w:rsidR="00C8052A" w:rsidRPr="00D9400F">
        <w:rPr>
          <w:rFonts w:hint="eastAsia"/>
          <w:b/>
          <w:bCs/>
          <w:lang w:val="en-GB" w:eastAsia="zh-CN"/>
        </w:rPr>
        <w:t>Approach 2</w:t>
      </w:r>
      <w:r w:rsidR="00C8052A">
        <w:rPr>
          <w:rFonts w:hint="eastAsia"/>
          <w:b/>
          <w:bCs/>
          <w:lang w:val="en-GB" w:eastAsia="zh-CN"/>
        </w:rPr>
        <w:t xml:space="preserve"> </w:t>
      </w:r>
      <w:r w:rsidR="00C8052A">
        <w:rPr>
          <w:rFonts w:hint="eastAsia"/>
          <w:lang w:val="en-GB" w:eastAsia="zh-CN"/>
        </w:rPr>
        <w:t xml:space="preserve">is </w:t>
      </w:r>
      <w:r w:rsidR="00C8052A">
        <w:rPr>
          <w:lang w:val="en-GB" w:eastAsia="zh-CN"/>
        </w:rPr>
        <w:t>signalling</w:t>
      </w:r>
      <w:r w:rsidR="00C8052A">
        <w:rPr>
          <w:rFonts w:hint="eastAsia"/>
          <w:lang w:val="en-GB" w:eastAsia="zh-CN"/>
        </w:rPr>
        <w:t xml:space="preserve"> overhead. </w:t>
      </w:r>
      <w:r w:rsidR="00FE150D">
        <w:rPr>
          <w:rFonts w:hint="eastAsia"/>
          <w:lang w:val="en-GB" w:eastAsia="zh-CN"/>
        </w:rPr>
        <w:t xml:space="preserve">We need to discuss whether </w:t>
      </w:r>
      <w:r w:rsidR="00FE150D">
        <w:rPr>
          <w:lang w:val="en-GB" w:eastAsia="zh-CN"/>
        </w:rPr>
        <w:t>this</w:t>
      </w:r>
      <w:r w:rsidR="00FE150D">
        <w:rPr>
          <w:rFonts w:hint="eastAsia"/>
          <w:lang w:val="en-GB" w:eastAsia="zh-CN"/>
        </w:rPr>
        <w:t xml:space="preserve"> is a problem, if not, we think </w:t>
      </w:r>
      <w:r w:rsidR="00FE150D" w:rsidRPr="00FE150D">
        <w:rPr>
          <w:rFonts w:hint="eastAsia"/>
          <w:b/>
          <w:bCs/>
          <w:lang w:val="en-GB" w:eastAsia="zh-CN"/>
        </w:rPr>
        <w:t>Approach 2</w:t>
      </w:r>
      <w:r w:rsidR="00FE150D">
        <w:rPr>
          <w:rFonts w:hint="eastAsia"/>
          <w:lang w:val="en-GB" w:eastAsia="zh-CN"/>
        </w:rPr>
        <w:t xml:space="preserve"> should be adopted and studied.</w:t>
      </w:r>
    </w:p>
    <w:p w14:paraId="11B81701" w14:textId="67C8FAF6" w:rsidR="00E30E20" w:rsidRDefault="00E30E20" w:rsidP="00E30E20">
      <w:pPr>
        <w:jc w:val="both"/>
        <w:rPr>
          <w:b/>
          <w:bCs/>
          <w:i/>
          <w:iCs/>
          <w:lang w:val="en-GB" w:eastAsia="zh-CN"/>
        </w:rPr>
      </w:pPr>
      <w:r>
        <w:rPr>
          <w:rFonts w:hint="eastAsia"/>
          <w:b/>
          <w:bCs/>
          <w:i/>
          <w:iCs/>
          <w:lang w:val="en-GB" w:eastAsia="zh-CN"/>
        </w:rPr>
        <w:t xml:space="preserve">Proposal 1: Study to use </w:t>
      </w:r>
      <w:r w:rsidRPr="00E30E20">
        <w:rPr>
          <w:b/>
          <w:bCs/>
          <w:i/>
          <w:iCs/>
          <w:lang w:val="en-GB" w:eastAsia="zh-CN"/>
        </w:rPr>
        <w:t>signalling instead of tables to configure PRACH</w:t>
      </w:r>
      <w:r>
        <w:rPr>
          <w:rFonts w:hint="eastAsia"/>
          <w:b/>
          <w:bCs/>
          <w:i/>
          <w:iCs/>
          <w:lang w:val="en-GB" w:eastAsia="zh-CN"/>
        </w:rPr>
        <w:t xml:space="preserve"> occasions in time domain.</w:t>
      </w:r>
    </w:p>
    <w:p w14:paraId="20EE83F7" w14:textId="29291F13" w:rsidR="00DF5D25" w:rsidRDefault="00000000">
      <w:pPr>
        <w:jc w:val="both"/>
        <w:rPr>
          <w:b/>
          <w:bCs/>
          <w:u w:val="single"/>
          <w:lang w:val="en-GB" w:eastAsia="zh-CN"/>
        </w:rPr>
      </w:pPr>
      <w:r>
        <w:rPr>
          <w:rFonts w:hint="eastAsia"/>
          <w:b/>
          <w:bCs/>
          <w:u w:val="single"/>
          <w:lang w:val="en-GB" w:eastAsia="zh-CN"/>
        </w:rPr>
        <w:t>PRACH occasions</w:t>
      </w:r>
    </w:p>
    <w:p w14:paraId="6BB0D116" w14:textId="77777777" w:rsidR="00DF5D25" w:rsidRDefault="00000000">
      <w:pPr>
        <w:jc w:val="both"/>
        <w:rPr>
          <w:lang w:val="en-GB" w:eastAsia="zh-CN"/>
        </w:rPr>
      </w:pPr>
      <w:r>
        <w:rPr>
          <w:rFonts w:hint="eastAsia"/>
          <w:lang w:val="en-GB" w:eastAsia="zh-CN"/>
        </w:rPr>
        <w:t xml:space="preserve">For frequency </w:t>
      </w:r>
      <w:r>
        <w:rPr>
          <w:lang w:val="en-GB" w:eastAsia="zh-CN"/>
        </w:rPr>
        <w:t>domain</w:t>
      </w:r>
      <w:r>
        <w:rPr>
          <w:rFonts w:hint="eastAsia"/>
          <w:lang w:val="en-GB" w:eastAsia="zh-CN"/>
        </w:rPr>
        <w:t xml:space="preserve"> RO, considering the capability of base station may be more powerful, more frequency </w:t>
      </w:r>
      <w:r>
        <w:rPr>
          <w:lang w:val="en-GB" w:eastAsia="zh-CN"/>
        </w:rPr>
        <w:t>division</w:t>
      </w:r>
      <w:r>
        <w:rPr>
          <w:rFonts w:hint="eastAsia"/>
          <w:lang w:val="en-GB" w:eastAsia="zh-CN"/>
        </w:rPr>
        <w:t xml:space="preserve"> multiplexed ROs can be considered.</w:t>
      </w:r>
    </w:p>
    <w:p w14:paraId="79521F6B" w14:textId="2E3709C3" w:rsidR="00DF5D25" w:rsidRDefault="00000000">
      <w:pPr>
        <w:jc w:val="both"/>
        <w:rPr>
          <w:b/>
          <w:bCs/>
          <w:i/>
          <w:iCs/>
          <w:lang w:val="en-GB" w:eastAsia="zh-CN"/>
        </w:rPr>
      </w:pPr>
      <w:r>
        <w:rPr>
          <w:rFonts w:hint="eastAsia"/>
          <w:b/>
          <w:bCs/>
          <w:i/>
          <w:iCs/>
          <w:lang w:val="en-GB" w:eastAsia="zh-CN"/>
        </w:rPr>
        <w:t xml:space="preserve">Proposal </w:t>
      </w:r>
      <w:r w:rsidR="009306C6">
        <w:rPr>
          <w:rFonts w:hint="eastAsia"/>
          <w:b/>
          <w:bCs/>
          <w:i/>
          <w:iCs/>
          <w:lang w:val="en-GB" w:eastAsia="zh-CN"/>
        </w:rPr>
        <w:t>2</w:t>
      </w:r>
      <w:r>
        <w:rPr>
          <w:rFonts w:hint="eastAsia"/>
          <w:b/>
          <w:bCs/>
          <w:i/>
          <w:iCs/>
          <w:lang w:val="en-GB" w:eastAsia="zh-CN"/>
        </w:rPr>
        <w:t xml:space="preserve">: Study </w:t>
      </w:r>
      <w:r>
        <w:rPr>
          <w:b/>
          <w:bCs/>
          <w:i/>
          <w:iCs/>
          <w:lang w:val="en-GB" w:eastAsia="zh-CN"/>
        </w:rPr>
        <w:t>whether</w:t>
      </w:r>
      <w:r>
        <w:rPr>
          <w:rFonts w:hint="eastAsia"/>
          <w:b/>
          <w:bCs/>
          <w:i/>
          <w:iCs/>
          <w:lang w:val="en-GB" w:eastAsia="zh-CN"/>
        </w:rPr>
        <w:t xml:space="preserve"> to support more than 8 FDMed ROs in one time instance.</w:t>
      </w:r>
    </w:p>
    <w:p w14:paraId="3611B0E7" w14:textId="77777777" w:rsidR="00DF5D25" w:rsidRDefault="00000000">
      <w:pPr>
        <w:jc w:val="both"/>
        <w:rPr>
          <w:lang w:val="en-GB" w:eastAsia="zh-CN"/>
        </w:rPr>
      </w:pPr>
      <w:r>
        <w:rPr>
          <w:rFonts w:hint="eastAsia"/>
          <w:lang w:val="en-GB" w:eastAsia="zh-CN"/>
        </w:rPr>
        <w:t xml:space="preserve">In 5G, at most 64 preambles can be utilized for each RO. As we know, these preambles are too </w:t>
      </w:r>
      <w:r>
        <w:rPr>
          <w:lang w:val="en-GB" w:eastAsia="zh-CN"/>
        </w:rPr>
        <w:t>“</w:t>
      </w:r>
      <w:r>
        <w:rPr>
          <w:rFonts w:hint="eastAsia"/>
          <w:lang w:val="en-GB" w:eastAsia="zh-CN"/>
        </w:rPr>
        <w:t>busy</w:t>
      </w:r>
      <w:r>
        <w:rPr>
          <w:lang w:val="en-GB" w:eastAsia="zh-CN"/>
        </w:rPr>
        <w:t>”</w:t>
      </w:r>
      <w:r>
        <w:rPr>
          <w:rFonts w:hint="eastAsia"/>
          <w:lang w:val="en-GB" w:eastAsia="zh-CN"/>
        </w:rPr>
        <w:t xml:space="preserve">, they need to be used for CBRA, CFRA, Group A, </w:t>
      </w:r>
      <w:r>
        <w:rPr>
          <w:lang w:val="en-GB" w:eastAsia="zh-CN"/>
        </w:rPr>
        <w:t>Group</w:t>
      </w:r>
      <w:r>
        <w:rPr>
          <w:rFonts w:hint="eastAsia"/>
          <w:lang w:val="en-GB" w:eastAsia="zh-CN"/>
        </w:rPr>
        <w:t xml:space="preserve"> B and different features, including Msg1 repetition, Msg3 repetition, redcap, eRedCap, small data, etc. For 6GR, we think the preambles may be </w:t>
      </w:r>
      <w:proofErr w:type="gramStart"/>
      <w:r>
        <w:rPr>
          <w:rFonts w:hint="eastAsia"/>
          <w:lang w:val="en-GB" w:eastAsia="zh-CN"/>
        </w:rPr>
        <w:t xml:space="preserve">more </w:t>
      </w:r>
      <w:r>
        <w:rPr>
          <w:lang w:val="en-GB" w:eastAsia="zh-CN"/>
        </w:rPr>
        <w:t>“</w:t>
      </w:r>
      <w:r>
        <w:rPr>
          <w:rFonts w:hint="eastAsia"/>
          <w:lang w:val="en-GB" w:eastAsia="zh-CN"/>
        </w:rPr>
        <w:t>busy</w:t>
      </w:r>
      <w:r>
        <w:rPr>
          <w:lang w:val="en-GB" w:eastAsia="zh-CN"/>
        </w:rPr>
        <w:t>”</w:t>
      </w:r>
      <w:proofErr w:type="gramEnd"/>
      <w:r>
        <w:rPr>
          <w:rFonts w:hint="eastAsia"/>
          <w:lang w:val="en-GB" w:eastAsia="zh-CN"/>
        </w:rPr>
        <w:t xml:space="preserve">. Thus, in order to provide a better access performance, we think it needs to study </w:t>
      </w:r>
      <w:r>
        <w:rPr>
          <w:lang w:val="en-GB" w:eastAsia="zh-CN"/>
        </w:rPr>
        <w:t>whether</w:t>
      </w:r>
      <w:r>
        <w:rPr>
          <w:rFonts w:hint="eastAsia"/>
          <w:lang w:val="en-GB" w:eastAsia="zh-CN"/>
        </w:rPr>
        <w:t xml:space="preserve"> more preambles can be </w:t>
      </w:r>
      <w:r>
        <w:rPr>
          <w:lang w:val="en-GB" w:eastAsia="zh-CN"/>
        </w:rPr>
        <w:t>supported</w:t>
      </w:r>
      <w:r>
        <w:rPr>
          <w:rFonts w:hint="eastAsia"/>
          <w:lang w:val="en-GB" w:eastAsia="zh-CN"/>
        </w:rPr>
        <w:t xml:space="preserve"> for one RO.</w:t>
      </w:r>
    </w:p>
    <w:p w14:paraId="5FBC6EE0" w14:textId="5819555A" w:rsidR="00DF5D25" w:rsidRDefault="00000000">
      <w:pPr>
        <w:jc w:val="both"/>
        <w:rPr>
          <w:b/>
          <w:bCs/>
          <w:i/>
          <w:iCs/>
          <w:lang w:val="en-GB" w:eastAsia="zh-CN"/>
        </w:rPr>
      </w:pPr>
      <w:r>
        <w:rPr>
          <w:rFonts w:hint="eastAsia"/>
          <w:b/>
          <w:bCs/>
          <w:i/>
          <w:iCs/>
          <w:lang w:val="en-GB" w:eastAsia="zh-CN"/>
        </w:rPr>
        <w:t xml:space="preserve">Proposal </w:t>
      </w:r>
      <w:r w:rsidR="009306C6">
        <w:rPr>
          <w:rFonts w:hint="eastAsia"/>
          <w:b/>
          <w:bCs/>
          <w:i/>
          <w:iCs/>
          <w:lang w:val="en-GB" w:eastAsia="zh-CN"/>
        </w:rPr>
        <w:t>3</w:t>
      </w:r>
      <w:r>
        <w:rPr>
          <w:rFonts w:hint="eastAsia"/>
          <w:b/>
          <w:bCs/>
          <w:i/>
          <w:iCs/>
          <w:lang w:val="en-GB" w:eastAsia="zh-CN"/>
        </w:rPr>
        <w:t xml:space="preserve">: Study whether </w:t>
      </w:r>
      <w:r>
        <w:rPr>
          <w:b/>
          <w:bCs/>
          <w:i/>
          <w:iCs/>
          <w:lang w:val="en-GB" w:eastAsia="zh-CN"/>
        </w:rPr>
        <w:t xml:space="preserve">more </w:t>
      </w:r>
      <w:r>
        <w:rPr>
          <w:rFonts w:hint="eastAsia"/>
          <w:b/>
          <w:bCs/>
          <w:i/>
          <w:iCs/>
          <w:lang w:val="en-GB" w:eastAsia="zh-CN"/>
        </w:rPr>
        <w:t xml:space="preserve">than 64 </w:t>
      </w:r>
      <w:r>
        <w:rPr>
          <w:b/>
          <w:bCs/>
          <w:i/>
          <w:iCs/>
          <w:lang w:val="en-GB" w:eastAsia="zh-CN"/>
        </w:rPr>
        <w:t>preambles can be supported for one RO.</w:t>
      </w:r>
    </w:p>
    <w:p w14:paraId="5AF662DC" w14:textId="77777777" w:rsidR="00DF5D25" w:rsidRDefault="00000000">
      <w:pPr>
        <w:jc w:val="both"/>
        <w:rPr>
          <w:lang w:val="en-GB" w:eastAsia="zh-CN"/>
        </w:rPr>
      </w:pPr>
      <w:r>
        <w:rPr>
          <w:rFonts w:hint="eastAsia"/>
          <w:lang w:val="en-GB" w:eastAsia="zh-CN"/>
        </w:rPr>
        <w:lastRenderedPageBreak/>
        <w:t xml:space="preserve">Feature combination mechanism was introduced in 5G to associate a set of </w:t>
      </w:r>
      <w:r>
        <w:rPr>
          <w:lang w:val="en-GB" w:eastAsia="zh-CN"/>
        </w:rPr>
        <w:t>preambl</w:t>
      </w:r>
      <w:r>
        <w:rPr>
          <w:rFonts w:hint="eastAsia"/>
          <w:lang w:val="en-GB" w:eastAsia="zh-CN"/>
        </w:rPr>
        <w:t xml:space="preserve">es for specific features or feature combinations so that NW can know some UE capabilities during PRACH transmission, and this facilitates the subsequent RACH procedures. However, as mentioned previously, there are more and more features relying on the use of preambles, which brings a burden for preamble partitioning. Thus, we need to study </w:t>
      </w:r>
      <w:r>
        <w:rPr>
          <w:lang w:val="en-GB" w:eastAsia="zh-CN"/>
        </w:rPr>
        <w:t>whether</w:t>
      </w:r>
      <w:r>
        <w:rPr>
          <w:rFonts w:hint="eastAsia"/>
          <w:lang w:val="en-GB" w:eastAsia="zh-CN"/>
        </w:rPr>
        <w:t xml:space="preserve"> there is a better solution to address this issue.</w:t>
      </w:r>
    </w:p>
    <w:p w14:paraId="393B89CF" w14:textId="4B97E8AC" w:rsidR="00DF5D25" w:rsidRDefault="00000000">
      <w:pPr>
        <w:jc w:val="both"/>
        <w:rPr>
          <w:lang w:val="en-GB" w:eastAsia="zh-CN"/>
        </w:rPr>
      </w:pPr>
      <w:r>
        <w:rPr>
          <w:rFonts w:hint="eastAsia"/>
          <w:b/>
          <w:bCs/>
          <w:i/>
          <w:iCs/>
          <w:lang w:val="en-GB" w:eastAsia="zh-CN"/>
        </w:rPr>
        <w:t xml:space="preserve">Proposal </w:t>
      </w:r>
      <w:r w:rsidR="001A0458">
        <w:rPr>
          <w:rFonts w:hint="eastAsia"/>
          <w:b/>
          <w:bCs/>
          <w:i/>
          <w:iCs/>
          <w:lang w:val="en-GB" w:eastAsia="zh-CN"/>
        </w:rPr>
        <w:t>4</w:t>
      </w:r>
      <w:r>
        <w:rPr>
          <w:rFonts w:hint="eastAsia"/>
          <w:b/>
          <w:bCs/>
          <w:i/>
          <w:iCs/>
          <w:lang w:val="en-GB" w:eastAsia="zh-CN"/>
        </w:rPr>
        <w:t xml:space="preserve">: Study </w:t>
      </w:r>
      <w:r>
        <w:rPr>
          <w:b/>
          <w:bCs/>
          <w:i/>
          <w:iCs/>
          <w:lang w:val="en-GB" w:eastAsia="zh-CN"/>
        </w:rPr>
        <w:t>the</w:t>
      </w:r>
      <w:r>
        <w:rPr>
          <w:rFonts w:hint="eastAsia"/>
          <w:b/>
          <w:bCs/>
          <w:i/>
          <w:iCs/>
          <w:lang w:val="en-GB" w:eastAsia="zh-CN"/>
        </w:rPr>
        <w:t xml:space="preserve"> preamble partitioning issue considering different potential UE features. The feature </w:t>
      </w:r>
      <w:r>
        <w:rPr>
          <w:b/>
          <w:bCs/>
          <w:i/>
          <w:iCs/>
          <w:lang w:val="en-GB" w:eastAsia="zh-CN"/>
        </w:rPr>
        <w:t>combination</w:t>
      </w:r>
      <w:r>
        <w:rPr>
          <w:rFonts w:hint="eastAsia"/>
          <w:b/>
          <w:bCs/>
          <w:i/>
          <w:iCs/>
          <w:lang w:val="en-GB" w:eastAsia="zh-CN"/>
        </w:rPr>
        <w:t xml:space="preserve"> mechanism can be a starting point.</w:t>
      </w:r>
      <w:r>
        <w:rPr>
          <w:rFonts w:hint="eastAsia"/>
          <w:lang w:val="en-GB" w:eastAsia="zh-CN"/>
        </w:rPr>
        <w:t xml:space="preserve"> </w:t>
      </w:r>
    </w:p>
    <w:p w14:paraId="13B3B430" w14:textId="1E15434F" w:rsidR="009306C6" w:rsidRDefault="009306C6" w:rsidP="004D4FF1">
      <w:pPr>
        <w:pStyle w:val="1"/>
      </w:pPr>
      <w:r>
        <w:rPr>
          <w:rFonts w:hint="eastAsia"/>
        </w:rPr>
        <w:t>SSB to RO mapping</w:t>
      </w:r>
    </w:p>
    <w:p w14:paraId="17560BF5" w14:textId="77777777" w:rsidR="007818A7" w:rsidRDefault="007818A7" w:rsidP="007818A7">
      <w:pPr>
        <w:jc w:val="both"/>
        <w:rPr>
          <w:lang w:val="en-GB" w:eastAsia="zh-CN"/>
        </w:rPr>
      </w:pPr>
      <w:r>
        <w:rPr>
          <w:rFonts w:hint="eastAsia"/>
          <w:lang w:val="en-GB" w:eastAsia="zh-CN"/>
        </w:rPr>
        <w:t>SSB to RO mapping was introduced in 5G and at least the following two benefits can be obtained:</w:t>
      </w:r>
    </w:p>
    <w:p w14:paraId="5B1574F1" w14:textId="77777777" w:rsidR="007818A7" w:rsidRDefault="007818A7" w:rsidP="007818A7">
      <w:pPr>
        <w:pStyle w:val="aff"/>
        <w:numPr>
          <w:ilvl w:val="0"/>
          <w:numId w:val="15"/>
        </w:numPr>
        <w:ind w:firstLineChars="0"/>
        <w:jc w:val="both"/>
        <w:rPr>
          <w:lang w:val="en-GB" w:eastAsia="zh-CN"/>
        </w:rPr>
      </w:pPr>
      <w:r>
        <w:rPr>
          <w:rFonts w:hint="eastAsia"/>
          <w:lang w:val="en-GB" w:eastAsia="zh-CN"/>
        </w:rPr>
        <w:t xml:space="preserve">NW can know which SSB is selected by UE, so that the same DL beam can be utilized in the subsequent DL transmission to </w:t>
      </w:r>
      <w:r>
        <w:rPr>
          <w:lang w:val="en-GB" w:eastAsia="zh-CN"/>
        </w:rPr>
        <w:t>ensure</w:t>
      </w:r>
      <w:r>
        <w:rPr>
          <w:rFonts w:hint="eastAsia"/>
          <w:lang w:val="en-GB" w:eastAsia="zh-CN"/>
        </w:rPr>
        <w:t xml:space="preserve"> the performance.</w:t>
      </w:r>
    </w:p>
    <w:p w14:paraId="61343191" w14:textId="77777777" w:rsidR="007818A7" w:rsidRDefault="007818A7" w:rsidP="007818A7">
      <w:pPr>
        <w:pStyle w:val="aff"/>
        <w:numPr>
          <w:ilvl w:val="0"/>
          <w:numId w:val="15"/>
        </w:numPr>
        <w:ind w:firstLineChars="0"/>
        <w:jc w:val="both"/>
        <w:rPr>
          <w:lang w:val="en-GB" w:eastAsia="zh-CN"/>
        </w:rPr>
      </w:pPr>
      <w:r>
        <w:rPr>
          <w:rFonts w:hint="eastAsia"/>
          <w:lang w:val="en-GB" w:eastAsia="zh-CN"/>
        </w:rPr>
        <w:t>This can avoid PRACH collision to some extent.</w:t>
      </w:r>
    </w:p>
    <w:p w14:paraId="2A5E76B9" w14:textId="77777777" w:rsidR="007818A7" w:rsidRDefault="007818A7" w:rsidP="007818A7">
      <w:pPr>
        <w:jc w:val="both"/>
        <w:rPr>
          <w:lang w:val="en-GB" w:eastAsia="zh-CN"/>
        </w:rPr>
      </w:pPr>
      <w:r>
        <w:rPr>
          <w:rFonts w:hint="eastAsia"/>
          <w:lang w:val="en-GB" w:eastAsia="zh-CN"/>
        </w:rPr>
        <w:t xml:space="preserve">All the three mapping is possible: 1) multiple SSB is mapped to one RO; 2) one SSB is mapped to one RO; 3) one SSB is mapped to multiple RO. We think the last 2 is </w:t>
      </w:r>
      <w:r>
        <w:rPr>
          <w:lang w:val="en-GB" w:eastAsia="zh-CN"/>
        </w:rPr>
        <w:t>pretty</w:t>
      </w:r>
      <w:r>
        <w:rPr>
          <w:rFonts w:hint="eastAsia"/>
          <w:lang w:val="en-GB" w:eastAsia="zh-CN"/>
        </w:rPr>
        <w:t xml:space="preserve"> clear, while for the first one, we think the following issue needs to be clarified in the beginning, if we follow the similar design in 6G:</w:t>
      </w:r>
    </w:p>
    <w:p w14:paraId="04FD5208" w14:textId="77777777" w:rsidR="007818A7" w:rsidRDefault="007818A7" w:rsidP="007818A7">
      <w:pPr>
        <w:jc w:val="both"/>
        <w:rPr>
          <w:lang w:val="en-GB" w:eastAsia="zh-CN"/>
        </w:rPr>
      </w:pPr>
      <w:r>
        <w:rPr>
          <w:rFonts w:hint="eastAsia"/>
          <w:lang w:val="en-GB" w:eastAsia="zh-CN"/>
        </w:rPr>
        <w:t xml:space="preserve">Considering 3 SSBs are transmitted and 4 SSBs are mapped to one RO, assume each SSB is associated with 16 preambles. Then, how the SSBs are mapped to the ROs? As illustrated in Fig.4, if Fig.4 (a) is the corrected understanding, it results in a very strange preamble allocation and the same SSB is associated with </w:t>
      </w:r>
      <w:r>
        <w:rPr>
          <w:lang w:val="en-GB" w:eastAsia="zh-CN"/>
        </w:rPr>
        <w:t>different</w:t>
      </w:r>
      <w:r>
        <w:rPr>
          <w:rFonts w:hint="eastAsia"/>
          <w:lang w:val="en-GB" w:eastAsia="zh-CN"/>
        </w:rPr>
        <w:t xml:space="preserve"> </w:t>
      </w:r>
      <w:r>
        <w:rPr>
          <w:lang w:val="en-GB" w:eastAsia="zh-CN"/>
        </w:rPr>
        <w:t>preamble</w:t>
      </w:r>
      <w:r>
        <w:rPr>
          <w:rFonts w:hint="eastAsia"/>
          <w:lang w:val="en-GB" w:eastAsia="zh-CN"/>
        </w:rPr>
        <w:t xml:space="preserve">s in different ROs. While if Fig.4 (b) is the corrected understanding, </w:t>
      </w:r>
      <w:r>
        <w:rPr>
          <w:lang w:val="en-GB" w:eastAsia="zh-CN"/>
        </w:rPr>
        <w:t>some</w:t>
      </w:r>
      <w:r>
        <w:rPr>
          <w:rFonts w:hint="eastAsia"/>
          <w:lang w:val="en-GB" w:eastAsia="zh-CN"/>
        </w:rPr>
        <w:t xml:space="preserve"> of the preambles are wasted and it</w:t>
      </w:r>
      <w:r>
        <w:rPr>
          <w:lang w:val="en-GB" w:eastAsia="zh-CN"/>
        </w:rPr>
        <w:t>’</w:t>
      </w:r>
      <w:r>
        <w:rPr>
          <w:rFonts w:hint="eastAsia"/>
          <w:lang w:val="en-GB" w:eastAsia="zh-CN"/>
        </w:rPr>
        <w:t xml:space="preserve">s also not </w:t>
      </w:r>
      <w:r>
        <w:rPr>
          <w:lang w:val="en-GB" w:eastAsia="zh-CN"/>
        </w:rPr>
        <w:t>aligned</w:t>
      </w:r>
      <w:r>
        <w:rPr>
          <w:rFonts w:hint="eastAsia"/>
          <w:lang w:val="en-GB" w:eastAsia="zh-CN"/>
        </w:rPr>
        <w:t xml:space="preserve"> with the mapping requirements.</w:t>
      </w:r>
    </w:p>
    <w:p w14:paraId="0540A093" w14:textId="77777777" w:rsidR="007818A7" w:rsidRDefault="007818A7" w:rsidP="007818A7">
      <w:pPr>
        <w:jc w:val="center"/>
        <w:rPr>
          <w:lang w:val="en-GB" w:eastAsia="zh-CN"/>
        </w:rPr>
      </w:pPr>
      <w:r>
        <w:rPr>
          <w:rFonts w:hint="eastAsia"/>
          <w:noProof/>
          <w:lang w:eastAsia="zh-CN"/>
        </w:rPr>
        <w:drawing>
          <wp:inline distT="0" distB="0" distL="0" distR="0" wp14:anchorId="13525345" wp14:editId="58513A28">
            <wp:extent cx="4512945" cy="904240"/>
            <wp:effectExtent l="0" t="0" r="1905" b="0"/>
            <wp:docPr id="179728346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83464"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24319" cy="906497"/>
                    </a:xfrm>
                    <a:prstGeom prst="rect">
                      <a:avLst/>
                    </a:prstGeom>
                    <a:noFill/>
                    <a:ln>
                      <a:noFill/>
                    </a:ln>
                  </pic:spPr>
                </pic:pic>
              </a:graphicData>
            </a:graphic>
          </wp:inline>
        </w:drawing>
      </w:r>
    </w:p>
    <w:p w14:paraId="1B5CEC90" w14:textId="77777777" w:rsidR="007818A7" w:rsidRDefault="007818A7" w:rsidP="007818A7">
      <w:pPr>
        <w:jc w:val="center"/>
        <w:rPr>
          <w:lang w:val="en-GB" w:eastAsia="zh-CN"/>
        </w:rPr>
      </w:pPr>
      <w:r>
        <w:rPr>
          <w:rFonts w:hint="eastAsia"/>
          <w:lang w:val="en-GB" w:eastAsia="zh-CN"/>
        </w:rPr>
        <w:t>(a) Interpretation 1</w:t>
      </w:r>
    </w:p>
    <w:p w14:paraId="56EC1CE3" w14:textId="77777777" w:rsidR="007818A7" w:rsidRDefault="007818A7" w:rsidP="007818A7">
      <w:pPr>
        <w:jc w:val="center"/>
        <w:rPr>
          <w:lang w:val="en-GB" w:eastAsia="zh-CN"/>
        </w:rPr>
      </w:pPr>
      <w:r>
        <w:rPr>
          <w:noProof/>
          <w:lang w:eastAsia="zh-CN"/>
        </w:rPr>
        <w:drawing>
          <wp:inline distT="0" distB="0" distL="0" distR="0" wp14:anchorId="3F31044C" wp14:editId="567EA370">
            <wp:extent cx="4537710" cy="619125"/>
            <wp:effectExtent l="0" t="0" r="0" b="9525"/>
            <wp:docPr id="24830628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6288"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59612" cy="622601"/>
                    </a:xfrm>
                    <a:prstGeom prst="rect">
                      <a:avLst/>
                    </a:prstGeom>
                    <a:noFill/>
                    <a:ln>
                      <a:noFill/>
                    </a:ln>
                  </pic:spPr>
                </pic:pic>
              </a:graphicData>
            </a:graphic>
          </wp:inline>
        </w:drawing>
      </w:r>
    </w:p>
    <w:p w14:paraId="3B1D22BB" w14:textId="77777777" w:rsidR="007818A7" w:rsidRDefault="007818A7" w:rsidP="007818A7">
      <w:pPr>
        <w:jc w:val="center"/>
        <w:rPr>
          <w:lang w:val="en-GB" w:eastAsia="zh-CN"/>
        </w:rPr>
      </w:pPr>
      <w:r>
        <w:rPr>
          <w:rFonts w:hint="eastAsia"/>
          <w:lang w:val="en-GB" w:eastAsia="zh-CN"/>
        </w:rPr>
        <w:t>(</w:t>
      </w:r>
      <w:r>
        <w:rPr>
          <w:rFonts w:hint="eastAsia"/>
          <w:lang w:eastAsia="zh-CN"/>
        </w:rPr>
        <w:t>b</w:t>
      </w:r>
      <w:r>
        <w:rPr>
          <w:rFonts w:hint="eastAsia"/>
          <w:lang w:val="en-GB" w:eastAsia="zh-CN"/>
        </w:rPr>
        <w:t>) Interpretation 2</w:t>
      </w:r>
    </w:p>
    <w:p w14:paraId="67CA39D8" w14:textId="62103025" w:rsidR="007818A7" w:rsidRDefault="00A70CB3" w:rsidP="007818A7">
      <w:pPr>
        <w:overflowPunct/>
        <w:autoSpaceDE/>
        <w:autoSpaceDN/>
        <w:adjustRightInd/>
        <w:snapToGrid w:val="0"/>
        <w:spacing w:after="120" w:line="280" w:lineRule="atLeast"/>
        <w:jc w:val="center"/>
        <w:textAlignment w:val="auto"/>
        <w:rPr>
          <w:rFonts w:eastAsia="等线"/>
          <w:bCs/>
          <w:lang w:eastAsia="zh-CN"/>
        </w:rPr>
      </w:pPr>
      <w:r w:rsidRPr="00981D29">
        <w:rPr>
          <w:rFonts w:hint="eastAsia"/>
          <w:lang w:val="en-GB" w:eastAsia="zh-CN"/>
        </w:rPr>
        <w:t>Fig</w:t>
      </w:r>
      <w:r>
        <w:rPr>
          <w:rFonts w:hint="eastAsia"/>
          <w:lang w:val="en-GB" w:eastAsia="zh-CN"/>
        </w:rPr>
        <w:t>.2</w:t>
      </w:r>
      <w:r w:rsidRPr="00981D29">
        <w:rPr>
          <w:rFonts w:hint="eastAsia"/>
          <w:lang w:val="en-GB" w:eastAsia="zh-CN"/>
        </w:rPr>
        <w:t>.</w:t>
      </w:r>
      <w:r w:rsidR="007818A7">
        <w:rPr>
          <w:rFonts w:eastAsia="等线" w:hint="eastAsia"/>
          <w:bCs/>
          <w:lang w:val="en-GB" w:eastAsia="zh-CN"/>
        </w:rPr>
        <w:t xml:space="preserve"> Different </w:t>
      </w:r>
      <w:r w:rsidR="007818A7">
        <w:rPr>
          <w:rFonts w:eastAsia="等线"/>
          <w:bCs/>
          <w:lang w:val="en-GB" w:eastAsia="zh-CN"/>
        </w:rPr>
        <w:t>understanding</w:t>
      </w:r>
      <w:r w:rsidR="007818A7">
        <w:rPr>
          <w:rFonts w:eastAsia="等线" w:hint="eastAsia"/>
          <w:bCs/>
          <w:lang w:val="en-GB" w:eastAsia="zh-CN"/>
        </w:rPr>
        <w:t xml:space="preserve"> of SSB to RO mapping</w:t>
      </w:r>
    </w:p>
    <w:p w14:paraId="541A1279" w14:textId="4B0739FD" w:rsidR="007818A7" w:rsidRDefault="007818A7" w:rsidP="007818A7">
      <w:pPr>
        <w:jc w:val="both"/>
        <w:rPr>
          <w:lang w:val="en-GB" w:eastAsia="zh-CN"/>
        </w:rPr>
      </w:pPr>
      <w:r>
        <w:rPr>
          <w:rFonts w:hint="eastAsia"/>
          <w:b/>
          <w:bCs/>
          <w:i/>
          <w:iCs/>
          <w:lang w:val="en-GB" w:eastAsia="zh-CN"/>
        </w:rPr>
        <w:t xml:space="preserve">Proposal </w:t>
      </w:r>
      <w:r w:rsidR="001A0458">
        <w:rPr>
          <w:rFonts w:hint="eastAsia"/>
          <w:b/>
          <w:bCs/>
          <w:i/>
          <w:iCs/>
          <w:lang w:val="en-GB" w:eastAsia="zh-CN"/>
        </w:rPr>
        <w:t>5</w:t>
      </w:r>
      <w:r>
        <w:rPr>
          <w:rFonts w:hint="eastAsia"/>
          <w:b/>
          <w:bCs/>
          <w:i/>
          <w:iCs/>
          <w:lang w:val="en-GB" w:eastAsia="zh-CN"/>
        </w:rPr>
        <w:t xml:space="preserve">: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0743813B" w14:textId="77777777" w:rsidR="007818A7" w:rsidRDefault="007818A7" w:rsidP="007818A7">
      <w:pPr>
        <w:jc w:val="both"/>
        <w:rPr>
          <w:lang w:eastAsia="zh-CN"/>
        </w:rPr>
      </w:pPr>
      <w:r>
        <w:rPr>
          <w:rFonts w:hint="eastAsia"/>
          <w:lang w:val="en-GB" w:eastAsia="zh-CN"/>
        </w:rPr>
        <w:t xml:space="preserve">In addition, 5G SSB to RO mapping follows a </w:t>
      </w:r>
      <w:r>
        <w:rPr>
          <w:rFonts w:hint="eastAsia"/>
          <w:lang w:eastAsia="zh-CN"/>
        </w:rPr>
        <w:t xml:space="preserve">symmetry principle, i.e., the </w:t>
      </w:r>
      <w:r>
        <w:rPr>
          <w:lang w:eastAsia="zh-CN"/>
        </w:rPr>
        <w:t>number</w:t>
      </w:r>
      <w:r>
        <w:rPr>
          <w:rFonts w:hint="eastAsia"/>
          <w:lang w:eastAsia="zh-CN"/>
        </w:rPr>
        <w:t xml:space="preserve"> of ROs associated with different SSB indexes are the same. However, in practical network, there is a large possibility that the UE distribution in different areas is different, resulting in a requirement on </w:t>
      </w:r>
      <w:r>
        <w:rPr>
          <w:lang w:eastAsia="zh-CN"/>
        </w:rPr>
        <w:t>unsymmetric</w:t>
      </w:r>
      <w:r>
        <w:rPr>
          <w:rFonts w:hint="eastAsia"/>
          <w:lang w:eastAsia="zh-CN"/>
        </w:rPr>
        <w:t xml:space="preserve"> SSB to RO mapping. We think this needs to be studied in 6G.</w:t>
      </w:r>
    </w:p>
    <w:p w14:paraId="43C15CAC" w14:textId="6F4888B5" w:rsidR="007818A7" w:rsidRDefault="007818A7" w:rsidP="007818A7">
      <w:pPr>
        <w:jc w:val="both"/>
        <w:rPr>
          <w:b/>
          <w:bCs/>
          <w:i/>
          <w:iCs/>
          <w:lang w:val="en-GB" w:eastAsia="zh-CN"/>
        </w:rPr>
      </w:pPr>
      <w:r>
        <w:rPr>
          <w:rFonts w:hint="eastAsia"/>
          <w:b/>
          <w:bCs/>
          <w:i/>
          <w:iCs/>
          <w:lang w:val="en-GB" w:eastAsia="zh-CN"/>
        </w:rPr>
        <w:t xml:space="preserve">Proposal 6: Study </w:t>
      </w:r>
      <w:r>
        <w:rPr>
          <w:b/>
          <w:bCs/>
          <w:i/>
          <w:iCs/>
          <w:lang w:val="en-GB" w:eastAsia="zh-CN"/>
        </w:rPr>
        <w:t>unsymmetric</w:t>
      </w:r>
      <w:r>
        <w:rPr>
          <w:rFonts w:hint="eastAsia"/>
          <w:b/>
          <w:bCs/>
          <w:i/>
          <w:iCs/>
          <w:lang w:val="en-GB" w:eastAsia="zh-CN"/>
        </w:rPr>
        <w:t xml:space="preserve"> SSB to RO mapping.</w:t>
      </w:r>
    </w:p>
    <w:p w14:paraId="6C0CFAB6" w14:textId="77777777" w:rsidR="007818A7" w:rsidRDefault="007818A7" w:rsidP="007818A7">
      <w:pPr>
        <w:jc w:val="both"/>
        <w:rPr>
          <w:lang w:val="en-GB" w:eastAsia="zh-CN"/>
        </w:rPr>
      </w:pPr>
      <w:r>
        <w:rPr>
          <w:rFonts w:hint="eastAsia"/>
          <w:lang w:val="en-GB" w:eastAsia="zh-CN"/>
        </w:rPr>
        <w:t>With respected to SSB to RO mapping rule, the following mapping order was defined in 5G:</w:t>
      </w:r>
    </w:p>
    <w:p w14:paraId="48FB1C37" w14:textId="77777777" w:rsidR="007818A7" w:rsidRDefault="007818A7" w:rsidP="007818A7">
      <w:pPr>
        <w:pStyle w:val="aff"/>
        <w:numPr>
          <w:ilvl w:val="0"/>
          <w:numId w:val="15"/>
        </w:numPr>
        <w:ind w:firstLineChars="0"/>
        <w:jc w:val="both"/>
        <w:rPr>
          <w:lang w:val="en-GB" w:eastAsia="zh-CN"/>
        </w:rPr>
      </w:pPr>
      <w:r>
        <w:rPr>
          <w:lang w:val="en-GB" w:eastAsia="zh-CN"/>
        </w:rPr>
        <w:t>First, in increasing order of preamble indexes within a single PRACH occasion</w:t>
      </w:r>
    </w:p>
    <w:p w14:paraId="64764CCF" w14:textId="77777777" w:rsidR="007818A7" w:rsidRDefault="007818A7" w:rsidP="007818A7">
      <w:pPr>
        <w:pStyle w:val="aff"/>
        <w:numPr>
          <w:ilvl w:val="0"/>
          <w:numId w:val="15"/>
        </w:numPr>
        <w:ind w:firstLineChars="0"/>
        <w:jc w:val="both"/>
        <w:rPr>
          <w:lang w:val="en-GB" w:eastAsia="zh-CN"/>
        </w:rPr>
      </w:pPr>
      <w:r>
        <w:rPr>
          <w:lang w:val="en-GB" w:eastAsia="zh-CN"/>
        </w:rPr>
        <w:t>Second, in increasing order of frequency resource indexes for frequency multiplexed PRACH occasions</w:t>
      </w:r>
    </w:p>
    <w:p w14:paraId="296D9172" w14:textId="77777777" w:rsidR="007818A7" w:rsidRDefault="007818A7" w:rsidP="007818A7">
      <w:pPr>
        <w:pStyle w:val="aff"/>
        <w:numPr>
          <w:ilvl w:val="0"/>
          <w:numId w:val="15"/>
        </w:numPr>
        <w:ind w:firstLineChars="0"/>
        <w:jc w:val="both"/>
        <w:rPr>
          <w:lang w:val="en-GB" w:eastAsia="zh-CN"/>
        </w:rPr>
      </w:pPr>
      <w:r>
        <w:rPr>
          <w:lang w:val="en-GB" w:eastAsia="zh-CN"/>
        </w:rPr>
        <w:t>Third, in increasing order of time resource indexes for time multiplexed PRACH occasions within a PRACH slot</w:t>
      </w:r>
    </w:p>
    <w:p w14:paraId="6B7179A2" w14:textId="77777777" w:rsidR="007818A7" w:rsidRDefault="007818A7" w:rsidP="007818A7">
      <w:pPr>
        <w:pStyle w:val="aff"/>
        <w:numPr>
          <w:ilvl w:val="0"/>
          <w:numId w:val="15"/>
        </w:numPr>
        <w:ind w:firstLineChars="0"/>
        <w:jc w:val="both"/>
        <w:rPr>
          <w:lang w:val="en-GB" w:eastAsia="zh-CN"/>
        </w:rPr>
      </w:pPr>
      <w:r>
        <w:rPr>
          <w:lang w:val="en-GB" w:eastAsia="zh-CN"/>
        </w:rPr>
        <w:t>Fourth, in increasing order of indexes for PRACH slots</w:t>
      </w:r>
    </w:p>
    <w:p w14:paraId="7B543708" w14:textId="77777777" w:rsidR="007818A7" w:rsidRDefault="007818A7" w:rsidP="007818A7">
      <w:pPr>
        <w:jc w:val="both"/>
        <w:rPr>
          <w:lang w:val="en-GB" w:eastAsia="zh-CN"/>
        </w:rPr>
      </w:pPr>
      <w:r>
        <w:rPr>
          <w:rFonts w:hint="eastAsia"/>
          <w:lang w:val="en-GB" w:eastAsia="zh-CN"/>
        </w:rPr>
        <w:lastRenderedPageBreak/>
        <w:t xml:space="preserve">When defining the mapping rule, only single PRACH transmission was considered, thus </w:t>
      </w:r>
      <w:r>
        <w:rPr>
          <w:lang w:val="en-GB" w:eastAsia="zh-CN"/>
        </w:rPr>
        <w:t>when</w:t>
      </w:r>
      <w:r>
        <w:rPr>
          <w:rFonts w:hint="eastAsia"/>
          <w:lang w:val="en-GB" w:eastAsia="zh-CN"/>
        </w:rPr>
        <w:t xml:space="preserve"> PRACH </w:t>
      </w:r>
      <w:r>
        <w:rPr>
          <w:lang w:val="en-GB" w:eastAsia="zh-CN"/>
        </w:rPr>
        <w:t>repetition</w:t>
      </w:r>
      <w:r>
        <w:rPr>
          <w:rFonts w:hint="eastAsia"/>
          <w:lang w:val="en-GB" w:eastAsia="zh-CN"/>
        </w:rPr>
        <w:t xml:space="preserve"> was introduced, it can be found that this </w:t>
      </w:r>
      <w:r>
        <w:rPr>
          <w:lang w:val="en-GB" w:eastAsia="zh-CN"/>
        </w:rPr>
        <w:t>kind</w:t>
      </w:r>
      <w:r>
        <w:rPr>
          <w:rFonts w:hint="eastAsia"/>
          <w:lang w:val="en-GB" w:eastAsia="zh-CN"/>
        </w:rPr>
        <w:t xml:space="preserve"> of mapping rule may not that good since the two transmitted PRACH may be far from each other in time domain. As mentioned previously, we think PRACH </w:t>
      </w:r>
      <w:r>
        <w:rPr>
          <w:lang w:val="en-GB" w:eastAsia="zh-CN"/>
        </w:rPr>
        <w:t>repetition</w:t>
      </w:r>
      <w:r>
        <w:rPr>
          <w:rFonts w:hint="eastAsia"/>
          <w:lang w:val="en-GB" w:eastAsia="zh-CN"/>
        </w:rPr>
        <w:t xml:space="preserve"> should be </w:t>
      </w:r>
      <w:r>
        <w:rPr>
          <w:lang w:val="en-GB" w:eastAsia="zh-CN"/>
        </w:rPr>
        <w:t>supported</w:t>
      </w:r>
      <w:r>
        <w:rPr>
          <w:rFonts w:hint="eastAsia"/>
          <w:lang w:val="en-GB" w:eastAsia="zh-CN"/>
        </w:rPr>
        <w:t xml:space="preserve"> in 6GR, thus, we think SSB to RO mapping design should take PRACH repetition into </w:t>
      </w:r>
      <w:r>
        <w:rPr>
          <w:lang w:val="en-GB" w:eastAsia="zh-CN"/>
        </w:rPr>
        <w:t>account</w:t>
      </w:r>
      <w:r>
        <w:rPr>
          <w:rFonts w:hint="eastAsia"/>
          <w:lang w:val="en-GB" w:eastAsia="zh-CN"/>
        </w:rPr>
        <w:t>.</w:t>
      </w:r>
    </w:p>
    <w:p w14:paraId="68D01F6C" w14:textId="4CB173E0" w:rsidR="007818A7" w:rsidRDefault="007818A7" w:rsidP="007818A7">
      <w:pPr>
        <w:jc w:val="both"/>
        <w:rPr>
          <w:b/>
          <w:bCs/>
          <w:lang w:val="en-GB" w:eastAsia="zh-CN"/>
        </w:rPr>
      </w:pPr>
      <w:r>
        <w:rPr>
          <w:rFonts w:hint="eastAsia"/>
          <w:b/>
          <w:bCs/>
          <w:i/>
          <w:iCs/>
          <w:lang w:val="en-GB" w:eastAsia="zh-CN"/>
        </w:rPr>
        <w:t xml:space="preserve">Proposal 7: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5B86F847" w14:textId="2B7EFD40" w:rsidR="00A70CB3" w:rsidRDefault="00A70CB3" w:rsidP="004D4FF1">
      <w:pPr>
        <w:pStyle w:val="1"/>
      </w:pPr>
      <w:r>
        <w:rPr>
          <w:rFonts w:hint="eastAsia"/>
        </w:rPr>
        <w:t>RACH procedure</w:t>
      </w:r>
    </w:p>
    <w:p w14:paraId="461BB4DE" w14:textId="7451AC84" w:rsidR="00A9283C" w:rsidRDefault="00A9283C" w:rsidP="00A9283C">
      <w:pPr>
        <w:jc w:val="both"/>
        <w:rPr>
          <w:b/>
          <w:bCs/>
          <w:u w:val="single"/>
          <w:lang w:val="en-GB" w:eastAsia="zh-CN"/>
        </w:rPr>
      </w:pPr>
      <w:r>
        <w:rPr>
          <w:rFonts w:hint="eastAsia"/>
          <w:b/>
          <w:bCs/>
          <w:u w:val="single"/>
          <w:lang w:val="en-GB" w:eastAsia="zh-CN"/>
        </w:rPr>
        <w:t>Basic framework</w:t>
      </w:r>
    </w:p>
    <w:p w14:paraId="55F57E20" w14:textId="64B3C63B" w:rsidR="00503584" w:rsidRPr="00503584" w:rsidRDefault="00503584" w:rsidP="00717567">
      <w:pPr>
        <w:jc w:val="both"/>
        <w:rPr>
          <w:lang w:val="en-GB" w:eastAsia="zh-CN"/>
        </w:rPr>
      </w:pPr>
      <w:r>
        <w:rPr>
          <w:rFonts w:hint="eastAsia"/>
          <w:lang w:val="en-GB" w:eastAsia="zh-CN"/>
        </w:rPr>
        <w:t xml:space="preserve">In 5G, two types of RACH procedure are supported, i.e., 4-step RACH and 2-step RACH. Both CBRA and CFRA are supported for either RACH </w:t>
      </w:r>
      <w:r>
        <w:rPr>
          <w:lang w:val="en-GB" w:eastAsia="zh-CN"/>
        </w:rPr>
        <w:t>procedure</w:t>
      </w:r>
      <w:r>
        <w:rPr>
          <w:rFonts w:hint="eastAsia"/>
          <w:lang w:val="en-GB" w:eastAsia="zh-CN"/>
        </w:rPr>
        <w:t xml:space="preserve">. For CBRA, UE select between 4-step and 2-step RACH based on an RSRP threshold. </w:t>
      </w:r>
      <w:r w:rsidR="00F43C78">
        <w:rPr>
          <w:rFonts w:hint="eastAsia"/>
          <w:lang w:val="en-GB" w:eastAsia="zh-CN"/>
        </w:rPr>
        <w:t>For CFRA, the RACH type is configured, noted that CFRA</w:t>
      </w:r>
      <w:r w:rsidR="00F43C78" w:rsidRPr="00F43C78">
        <w:t xml:space="preserve"> </w:t>
      </w:r>
      <w:r w:rsidR="00F43C78" w:rsidRPr="00AB1EEE">
        <w:t xml:space="preserve">resources for 4-step and 2-step </w:t>
      </w:r>
      <w:r w:rsidR="00F43C78">
        <w:rPr>
          <w:rFonts w:hint="eastAsia"/>
          <w:lang w:eastAsia="zh-CN"/>
        </w:rPr>
        <w:t>RACH can not be configured simultaneously for a BWP</w:t>
      </w:r>
      <w:r w:rsidR="00F43C78">
        <w:rPr>
          <w:rFonts w:hint="eastAsia"/>
          <w:lang w:val="en-GB" w:eastAsia="zh-CN"/>
        </w:rPr>
        <w:t>.</w:t>
      </w:r>
    </w:p>
    <w:p w14:paraId="5305DC12" w14:textId="77777777" w:rsidR="00797C70" w:rsidRDefault="00797C70" w:rsidP="00717567">
      <w:pPr>
        <w:jc w:val="both"/>
        <w:rPr>
          <w:lang w:val="en-GB" w:eastAsia="zh-CN"/>
        </w:rPr>
      </w:pPr>
      <w:r>
        <w:rPr>
          <w:rFonts w:hint="eastAsia"/>
          <w:lang w:val="en-GB" w:eastAsia="zh-CN"/>
        </w:rPr>
        <w:t>For 4-step RACH, the following procedure is performed:</w:t>
      </w:r>
    </w:p>
    <w:p w14:paraId="6607AD7A" w14:textId="4E869A15" w:rsidR="00797C70" w:rsidRDefault="00797C70" w:rsidP="00797C70">
      <w:pPr>
        <w:pStyle w:val="aff"/>
        <w:numPr>
          <w:ilvl w:val="0"/>
          <w:numId w:val="40"/>
        </w:numPr>
        <w:ind w:firstLineChars="0"/>
        <w:jc w:val="both"/>
        <w:rPr>
          <w:lang w:val="en-GB" w:eastAsia="zh-CN"/>
        </w:rPr>
      </w:pPr>
      <w:r w:rsidRPr="00797C70">
        <w:rPr>
          <w:rFonts w:hint="eastAsia"/>
          <w:b/>
          <w:bCs/>
          <w:lang w:val="en-GB" w:eastAsia="zh-CN"/>
        </w:rPr>
        <w:t>Step 1</w:t>
      </w:r>
      <w:r>
        <w:rPr>
          <w:rFonts w:hint="eastAsia"/>
          <w:b/>
          <w:bCs/>
          <w:lang w:val="en-GB" w:eastAsia="zh-CN"/>
        </w:rPr>
        <w:t xml:space="preserve"> (Msg1 </w:t>
      </w:r>
      <w:r>
        <w:rPr>
          <w:b/>
          <w:bCs/>
          <w:lang w:val="en-GB" w:eastAsia="zh-CN"/>
        </w:rPr>
        <w:t>transmission</w:t>
      </w:r>
      <w:r>
        <w:rPr>
          <w:rFonts w:hint="eastAsia"/>
          <w:b/>
          <w:bCs/>
          <w:lang w:val="en-GB" w:eastAsia="zh-CN"/>
        </w:rPr>
        <w:t>)</w:t>
      </w:r>
      <w:r>
        <w:rPr>
          <w:rFonts w:hint="eastAsia"/>
          <w:lang w:val="en-GB" w:eastAsia="zh-CN"/>
        </w:rPr>
        <w:t>: UE transmit</w:t>
      </w:r>
      <w:r w:rsidR="00F43C78">
        <w:rPr>
          <w:rFonts w:hint="eastAsia"/>
          <w:lang w:val="en-GB" w:eastAsia="zh-CN"/>
        </w:rPr>
        <w:t>s</w:t>
      </w:r>
      <w:r>
        <w:rPr>
          <w:rFonts w:hint="eastAsia"/>
          <w:lang w:val="en-GB" w:eastAsia="zh-CN"/>
        </w:rPr>
        <w:t xml:space="preserve"> a determined preamble on a determined RO/set of ROs, which is associated with a pre-</w:t>
      </w:r>
      <w:r>
        <w:rPr>
          <w:lang w:val="en-GB" w:eastAsia="zh-CN"/>
        </w:rPr>
        <w:t>selected</w:t>
      </w:r>
      <w:r>
        <w:rPr>
          <w:rFonts w:hint="eastAsia"/>
          <w:lang w:val="en-GB" w:eastAsia="zh-CN"/>
        </w:rPr>
        <w:t xml:space="preserve"> SSB</w:t>
      </w:r>
      <w:r w:rsidR="00B07CFA">
        <w:rPr>
          <w:rFonts w:hint="eastAsia"/>
          <w:lang w:val="en-GB" w:eastAsia="zh-CN"/>
        </w:rPr>
        <w:t>.</w:t>
      </w:r>
    </w:p>
    <w:p w14:paraId="4B515725" w14:textId="38F1A555" w:rsidR="00B07CFA" w:rsidRDefault="00B07CFA" w:rsidP="00797C70">
      <w:pPr>
        <w:pStyle w:val="aff"/>
        <w:numPr>
          <w:ilvl w:val="0"/>
          <w:numId w:val="40"/>
        </w:numPr>
        <w:ind w:firstLineChars="0"/>
        <w:jc w:val="both"/>
        <w:rPr>
          <w:lang w:val="en-GB" w:eastAsia="zh-CN"/>
        </w:rPr>
      </w:pPr>
      <w:r>
        <w:rPr>
          <w:rFonts w:hint="eastAsia"/>
          <w:b/>
          <w:bCs/>
          <w:lang w:val="en-GB" w:eastAsia="zh-CN"/>
        </w:rPr>
        <w:t>Step 2 (Msg2 reception)</w:t>
      </w:r>
      <w:r w:rsidRPr="00B07CFA">
        <w:rPr>
          <w:rFonts w:hint="eastAsia"/>
          <w:lang w:val="en-GB" w:eastAsia="zh-CN"/>
        </w:rPr>
        <w:t>:</w:t>
      </w:r>
      <w:r>
        <w:rPr>
          <w:rFonts w:hint="eastAsia"/>
          <w:lang w:val="en-GB" w:eastAsia="zh-CN"/>
        </w:rPr>
        <w:t xml:space="preserve"> UE monitors for random access response (RAR) within RAR window</w:t>
      </w:r>
      <w:r w:rsidR="000605A9">
        <w:rPr>
          <w:rFonts w:hint="eastAsia"/>
          <w:lang w:val="en-GB" w:eastAsia="zh-CN"/>
        </w:rPr>
        <w:t>.</w:t>
      </w:r>
    </w:p>
    <w:p w14:paraId="0AFF650D" w14:textId="7E3E1B84" w:rsidR="000605A9" w:rsidRPr="001119E2" w:rsidRDefault="000605A9" w:rsidP="00797C70">
      <w:pPr>
        <w:pStyle w:val="aff"/>
        <w:numPr>
          <w:ilvl w:val="0"/>
          <w:numId w:val="40"/>
        </w:numPr>
        <w:ind w:firstLineChars="0"/>
        <w:jc w:val="both"/>
        <w:rPr>
          <w:lang w:val="en-GB" w:eastAsia="zh-CN"/>
        </w:rPr>
      </w:pPr>
      <w:r>
        <w:rPr>
          <w:rFonts w:hint="eastAsia"/>
          <w:b/>
          <w:bCs/>
          <w:lang w:val="en-GB" w:eastAsia="zh-CN"/>
        </w:rPr>
        <w:t>Step 3 (Msg3 transmission)</w:t>
      </w:r>
      <w:r w:rsidR="001119E2" w:rsidRPr="001119E2">
        <w:rPr>
          <w:rFonts w:hint="eastAsia"/>
          <w:lang w:val="en-GB" w:eastAsia="zh-CN"/>
        </w:rPr>
        <w:t>:</w:t>
      </w:r>
      <w:r w:rsidR="001119E2">
        <w:rPr>
          <w:rFonts w:hint="eastAsia"/>
          <w:b/>
          <w:bCs/>
          <w:lang w:val="en-GB" w:eastAsia="zh-CN"/>
        </w:rPr>
        <w:t xml:space="preserve"> </w:t>
      </w:r>
      <w:r w:rsidR="001119E2" w:rsidRPr="001119E2">
        <w:rPr>
          <w:rFonts w:hint="eastAsia"/>
          <w:lang w:val="en-GB" w:eastAsia="zh-CN"/>
        </w:rPr>
        <w:t>U</w:t>
      </w:r>
      <w:r w:rsidR="001119E2">
        <w:rPr>
          <w:rFonts w:hint="eastAsia"/>
          <w:lang w:val="en-GB" w:eastAsia="zh-CN"/>
        </w:rPr>
        <w:t>E transmit</w:t>
      </w:r>
      <w:r w:rsidR="00F43C78">
        <w:rPr>
          <w:rFonts w:hint="eastAsia"/>
          <w:lang w:val="en-GB" w:eastAsia="zh-CN"/>
        </w:rPr>
        <w:t>s</w:t>
      </w:r>
      <w:r w:rsidR="001119E2">
        <w:rPr>
          <w:rFonts w:hint="eastAsia"/>
          <w:lang w:val="en-GB" w:eastAsia="zh-CN"/>
        </w:rPr>
        <w:t xml:space="preserve"> Msg3 scheduled by RAR UL grant</w:t>
      </w:r>
      <w:r w:rsidR="00F43C78">
        <w:rPr>
          <w:rFonts w:hint="eastAsia"/>
          <w:lang w:val="en-GB" w:eastAsia="zh-CN"/>
        </w:rPr>
        <w:t>.</w:t>
      </w:r>
      <w:r w:rsidR="001119E2">
        <w:rPr>
          <w:rFonts w:hint="eastAsia"/>
          <w:lang w:val="en-GB" w:eastAsia="zh-CN"/>
        </w:rPr>
        <w:t xml:space="preserve"> </w:t>
      </w:r>
    </w:p>
    <w:p w14:paraId="4930FB0E" w14:textId="3309E597" w:rsidR="001119E2" w:rsidRPr="00F43C78" w:rsidRDefault="001119E2" w:rsidP="00797C70">
      <w:pPr>
        <w:pStyle w:val="aff"/>
        <w:numPr>
          <w:ilvl w:val="0"/>
          <w:numId w:val="40"/>
        </w:numPr>
        <w:ind w:firstLineChars="0"/>
        <w:jc w:val="both"/>
        <w:rPr>
          <w:lang w:val="en-GB" w:eastAsia="zh-CN"/>
        </w:rPr>
      </w:pPr>
      <w:r>
        <w:rPr>
          <w:rFonts w:hint="eastAsia"/>
          <w:b/>
          <w:bCs/>
          <w:lang w:val="en-GB" w:eastAsia="zh-CN"/>
        </w:rPr>
        <w:t xml:space="preserve">Step 4 (Msg4 </w:t>
      </w:r>
      <w:r>
        <w:rPr>
          <w:b/>
          <w:bCs/>
          <w:lang w:val="en-GB" w:eastAsia="zh-CN"/>
        </w:rPr>
        <w:t>transmission</w:t>
      </w:r>
      <w:r>
        <w:rPr>
          <w:rFonts w:hint="eastAsia"/>
          <w:b/>
          <w:bCs/>
          <w:lang w:val="en-GB" w:eastAsia="zh-CN"/>
        </w:rPr>
        <w:t>)</w:t>
      </w:r>
      <w:r w:rsidR="00397789">
        <w:rPr>
          <w:rFonts w:hint="eastAsia"/>
          <w:lang w:val="en-GB" w:eastAsia="zh-CN"/>
        </w:rPr>
        <w:t xml:space="preserve">: </w:t>
      </w:r>
      <w:r w:rsidR="00F43C78">
        <w:rPr>
          <w:rFonts w:hint="eastAsia"/>
          <w:lang w:val="en-GB" w:eastAsia="zh-CN"/>
        </w:rPr>
        <w:t xml:space="preserve">UE </w:t>
      </w:r>
      <w:r w:rsidR="00F43C78" w:rsidRPr="00AB1EEE">
        <w:t>monitors contention resolution</w:t>
      </w:r>
      <w:r w:rsidR="00F43C78">
        <w:rPr>
          <w:rFonts w:hint="eastAsia"/>
          <w:lang w:eastAsia="zh-CN"/>
        </w:rPr>
        <w:t xml:space="preserve"> identity. If </w:t>
      </w:r>
      <w:r w:rsidR="00F43C78" w:rsidRPr="00AB1EEE">
        <w:t>contention resolution is not successful</w:t>
      </w:r>
      <w:r w:rsidR="00F43C78">
        <w:rPr>
          <w:rFonts w:hint="eastAsia"/>
          <w:lang w:eastAsia="zh-CN"/>
        </w:rPr>
        <w:t>, UE goes back to Msg1 transmission.</w:t>
      </w:r>
    </w:p>
    <w:p w14:paraId="42234420" w14:textId="126055C6" w:rsidR="00F43C78" w:rsidRDefault="00F43C78" w:rsidP="00F43C78">
      <w:pPr>
        <w:jc w:val="both"/>
        <w:rPr>
          <w:lang w:val="en-GB" w:eastAsia="zh-CN"/>
        </w:rPr>
      </w:pPr>
      <w:r>
        <w:rPr>
          <w:rFonts w:hint="eastAsia"/>
          <w:lang w:val="en-GB" w:eastAsia="zh-CN"/>
        </w:rPr>
        <w:t xml:space="preserve">For 2-step RACH, the following procedure is </w:t>
      </w:r>
      <w:r>
        <w:rPr>
          <w:lang w:val="en-GB" w:eastAsia="zh-CN"/>
        </w:rPr>
        <w:t>performed</w:t>
      </w:r>
      <w:r>
        <w:rPr>
          <w:rFonts w:hint="eastAsia"/>
          <w:lang w:val="en-GB" w:eastAsia="zh-CN"/>
        </w:rPr>
        <w:t>.</w:t>
      </w:r>
    </w:p>
    <w:p w14:paraId="4F70208B" w14:textId="5AD78858" w:rsidR="0088380F" w:rsidRPr="0088380F" w:rsidRDefault="00F43C78" w:rsidP="0088380F">
      <w:pPr>
        <w:pStyle w:val="aff"/>
        <w:numPr>
          <w:ilvl w:val="0"/>
          <w:numId w:val="40"/>
        </w:numPr>
        <w:ind w:firstLineChars="0"/>
        <w:jc w:val="both"/>
      </w:pPr>
      <w:r w:rsidRPr="0088380F">
        <w:rPr>
          <w:rFonts w:hint="eastAsia"/>
          <w:b/>
          <w:bCs/>
          <w:lang w:val="en-GB" w:eastAsia="zh-CN"/>
        </w:rPr>
        <w:t>Step</w:t>
      </w:r>
      <w:r w:rsidR="00CF5A5A">
        <w:rPr>
          <w:rFonts w:hint="eastAsia"/>
          <w:b/>
          <w:bCs/>
          <w:lang w:val="en-GB" w:eastAsia="zh-CN"/>
        </w:rPr>
        <w:t xml:space="preserve"> </w:t>
      </w:r>
      <w:r w:rsidRPr="0088380F">
        <w:rPr>
          <w:rFonts w:hint="eastAsia"/>
          <w:b/>
          <w:bCs/>
          <w:lang w:val="en-GB" w:eastAsia="zh-CN"/>
        </w:rPr>
        <w:t>1</w:t>
      </w:r>
      <w:r w:rsidR="00CF5A5A">
        <w:rPr>
          <w:rFonts w:hint="eastAsia"/>
          <w:b/>
          <w:bCs/>
          <w:lang w:val="en-GB" w:eastAsia="zh-CN"/>
        </w:rPr>
        <w:t xml:space="preserve"> </w:t>
      </w:r>
      <w:r w:rsidRPr="0088380F">
        <w:rPr>
          <w:rFonts w:hint="eastAsia"/>
          <w:b/>
          <w:bCs/>
          <w:lang w:val="en-GB" w:eastAsia="zh-CN"/>
        </w:rPr>
        <w:t xml:space="preserve">(MsgA </w:t>
      </w:r>
      <w:r w:rsidRPr="0088380F">
        <w:rPr>
          <w:b/>
          <w:bCs/>
          <w:lang w:val="en-GB" w:eastAsia="zh-CN"/>
        </w:rPr>
        <w:t>transmission</w:t>
      </w:r>
      <w:r w:rsidRPr="0088380F">
        <w:rPr>
          <w:rFonts w:hint="eastAsia"/>
          <w:b/>
          <w:bCs/>
          <w:lang w:val="en-GB" w:eastAsia="zh-CN"/>
        </w:rPr>
        <w:t>)</w:t>
      </w:r>
      <w:r w:rsidRPr="0088380F">
        <w:rPr>
          <w:rFonts w:hint="eastAsia"/>
          <w:lang w:val="en-GB" w:eastAsia="zh-CN"/>
        </w:rPr>
        <w:t xml:space="preserve">: UE transmits a PRACH </w:t>
      </w:r>
      <w:proofErr w:type="gramStart"/>
      <w:r w:rsidRPr="0088380F">
        <w:rPr>
          <w:rFonts w:hint="eastAsia"/>
          <w:lang w:val="en-GB" w:eastAsia="zh-CN"/>
        </w:rPr>
        <w:t>first, and</w:t>
      </w:r>
      <w:proofErr w:type="gramEnd"/>
      <w:r w:rsidRPr="0088380F">
        <w:rPr>
          <w:rFonts w:hint="eastAsia"/>
          <w:lang w:val="en-GB" w:eastAsia="zh-CN"/>
        </w:rPr>
        <w:t xml:space="preserve"> then transmits a PUSCH.</w:t>
      </w:r>
    </w:p>
    <w:p w14:paraId="46BDC1D5" w14:textId="3CA9F796" w:rsidR="0088380F" w:rsidRPr="00AB1EEE" w:rsidRDefault="00F43C78" w:rsidP="0088380F">
      <w:pPr>
        <w:pStyle w:val="aff"/>
        <w:numPr>
          <w:ilvl w:val="0"/>
          <w:numId w:val="40"/>
        </w:numPr>
        <w:ind w:firstLineChars="0"/>
        <w:jc w:val="both"/>
      </w:pPr>
      <w:r w:rsidRPr="0088380F">
        <w:rPr>
          <w:rFonts w:hint="eastAsia"/>
          <w:b/>
          <w:bCs/>
          <w:lang w:val="en-GB" w:eastAsia="zh-CN"/>
        </w:rPr>
        <w:t>Step</w:t>
      </w:r>
      <w:r w:rsidR="00CF5A5A">
        <w:rPr>
          <w:rFonts w:hint="eastAsia"/>
          <w:b/>
          <w:bCs/>
          <w:lang w:val="en-GB" w:eastAsia="zh-CN"/>
        </w:rPr>
        <w:t xml:space="preserve"> </w:t>
      </w:r>
      <w:r w:rsidRPr="0088380F">
        <w:rPr>
          <w:rFonts w:hint="eastAsia"/>
          <w:b/>
          <w:bCs/>
          <w:lang w:val="en-GB" w:eastAsia="zh-CN"/>
        </w:rPr>
        <w:t>2</w:t>
      </w:r>
      <w:r w:rsidR="00CF5A5A">
        <w:rPr>
          <w:rFonts w:hint="eastAsia"/>
          <w:b/>
          <w:bCs/>
          <w:lang w:val="en-GB" w:eastAsia="zh-CN"/>
        </w:rPr>
        <w:t xml:space="preserve"> </w:t>
      </w:r>
      <w:r w:rsidRPr="0088380F">
        <w:rPr>
          <w:rFonts w:hint="eastAsia"/>
          <w:b/>
          <w:bCs/>
          <w:lang w:val="en-GB" w:eastAsia="zh-CN"/>
        </w:rPr>
        <w:t>(</w:t>
      </w:r>
      <w:r w:rsidR="005A413D" w:rsidRPr="0088380F">
        <w:rPr>
          <w:rFonts w:hint="eastAsia"/>
          <w:b/>
          <w:bCs/>
          <w:lang w:val="en-GB" w:eastAsia="zh-CN"/>
        </w:rPr>
        <w:t>MsgB</w:t>
      </w:r>
      <w:r w:rsidRPr="0088380F">
        <w:rPr>
          <w:rFonts w:hint="eastAsia"/>
          <w:b/>
          <w:bCs/>
          <w:lang w:val="en-GB" w:eastAsia="zh-CN"/>
        </w:rPr>
        <w:t xml:space="preserve"> reception)</w:t>
      </w:r>
      <w:r w:rsidRPr="0088380F">
        <w:rPr>
          <w:rFonts w:hint="eastAsia"/>
          <w:lang w:val="en-GB" w:eastAsia="zh-CN"/>
        </w:rPr>
        <w:t>: UE monitors for random access response (RAR) within RAR window.</w:t>
      </w:r>
      <w:r w:rsidR="0088380F" w:rsidRPr="0088380F">
        <w:rPr>
          <w:rFonts w:hint="eastAsia"/>
          <w:lang w:val="en-GB" w:eastAsia="zh-CN"/>
        </w:rPr>
        <w:t xml:space="preserve"> </w:t>
      </w:r>
      <w:r w:rsidR="0088380F">
        <w:rPr>
          <w:rFonts w:hint="eastAsia"/>
          <w:lang w:eastAsia="zh-CN"/>
        </w:rPr>
        <w:t>I</w:t>
      </w:r>
      <w:r w:rsidR="0088380F" w:rsidRPr="00AB1EEE">
        <w:t xml:space="preserve">f fallback indication is received in </w:t>
      </w:r>
      <w:r w:rsidR="0088380F">
        <w:rPr>
          <w:rFonts w:hint="eastAsia"/>
          <w:lang w:eastAsia="zh-CN"/>
        </w:rPr>
        <w:t>MsgB</w:t>
      </w:r>
      <w:r w:rsidR="0088380F" w:rsidRPr="00AB1EEE">
        <w:t xml:space="preserve">, the UE performs </w:t>
      </w:r>
      <w:r w:rsidR="0088380F">
        <w:rPr>
          <w:rFonts w:hint="eastAsia"/>
          <w:lang w:eastAsia="zh-CN"/>
        </w:rPr>
        <w:t>Msg3</w:t>
      </w:r>
      <w:r w:rsidR="0088380F" w:rsidRPr="00AB1EEE">
        <w:t xml:space="preserve"> transmission using the UL grant scheduled in the fallback indication and monitors contention resolution. If contention resolution is not successful, the UE goes back to </w:t>
      </w:r>
      <w:r w:rsidR="0088380F">
        <w:rPr>
          <w:rFonts w:hint="eastAsia"/>
          <w:lang w:eastAsia="zh-CN"/>
        </w:rPr>
        <w:t>MsgA</w:t>
      </w:r>
      <w:r w:rsidR="0088380F" w:rsidRPr="00AB1EEE">
        <w:t xml:space="preserve"> transmission.</w:t>
      </w:r>
    </w:p>
    <w:p w14:paraId="24A87529" w14:textId="6AEF2CF1" w:rsidR="00717567" w:rsidRDefault="0088380F" w:rsidP="00717567">
      <w:pPr>
        <w:jc w:val="both"/>
        <w:rPr>
          <w:lang w:eastAsia="zh-CN"/>
        </w:rPr>
      </w:pPr>
      <w:r>
        <w:rPr>
          <w:rFonts w:hint="eastAsia"/>
          <w:lang w:eastAsia="zh-CN"/>
        </w:rPr>
        <w:t>Switching from 2-step RACH to 4-step RACH is supported, i</w:t>
      </w:r>
      <w:r w:rsidR="00717567" w:rsidRPr="00AB1EEE">
        <w:t xml:space="preserve">f the </w:t>
      </w:r>
      <w:proofErr w:type="gramStart"/>
      <w:r w:rsidR="00717567" w:rsidRPr="00AB1EEE">
        <w:t>random access</w:t>
      </w:r>
      <w:proofErr w:type="gramEnd"/>
      <w:r w:rsidR="00717567" w:rsidRPr="00AB1EEE">
        <w:t xml:space="preserve"> procedure with 2-step </w:t>
      </w:r>
      <w:r>
        <w:rPr>
          <w:rFonts w:hint="eastAsia"/>
          <w:lang w:eastAsia="zh-CN"/>
        </w:rPr>
        <w:t>RACH</w:t>
      </w:r>
      <w:r w:rsidR="00717567" w:rsidRPr="00AB1EEE">
        <w:t xml:space="preserve"> is not </w:t>
      </w:r>
      <w:r>
        <w:rPr>
          <w:rFonts w:hint="eastAsia"/>
          <w:lang w:eastAsia="zh-CN"/>
        </w:rPr>
        <w:t>successful</w:t>
      </w:r>
      <w:r w:rsidR="00717567" w:rsidRPr="00AB1EEE">
        <w:t xml:space="preserve"> after a number of </w:t>
      </w:r>
      <w:r>
        <w:rPr>
          <w:rFonts w:hint="eastAsia"/>
          <w:lang w:eastAsia="zh-CN"/>
        </w:rPr>
        <w:t>MsgA</w:t>
      </w:r>
      <w:r w:rsidR="00717567" w:rsidRPr="00AB1EEE">
        <w:t xml:space="preserve"> transmissions</w:t>
      </w:r>
      <w:r>
        <w:rPr>
          <w:rFonts w:hint="eastAsia"/>
          <w:lang w:eastAsia="zh-CN"/>
        </w:rPr>
        <w:t>.</w:t>
      </w:r>
    </w:p>
    <w:p w14:paraId="5C04230F" w14:textId="0D2EA081" w:rsidR="0088380F" w:rsidRDefault="0088380F" w:rsidP="00717567">
      <w:pPr>
        <w:jc w:val="both"/>
      </w:pPr>
      <w:r>
        <w:rPr>
          <w:rFonts w:hint="eastAsia"/>
          <w:lang w:eastAsia="zh-CN"/>
        </w:rPr>
        <w:t xml:space="preserve">When </w:t>
      </w:r>
      <w:r w:rsidR="00717567" w:rsidRPr="00AB1EEE">
        <w:t>SUL</w:t>
      </w:r>
      <w:r>
        <w:rPr>
          <w:rFonts w:hint="eastAsia"/>
          <w:lang w:eastAsia="zh-CN"/>
        </w:rPr>
        <w:t xml:space="preserve"> is configured</w:t>
      </w:r>
      <w:r w:rsidR="00717567" w:rsidRPr="00AB1EEE">
        <w:t>, the network can explicitly signal which carrier to use (</w:t>
      </w:r>
      <w:r w:rsidR="006A04BA">
        <w:rPr>
          <w:rFonts w:hint="eastAsia"/>
          <w:lang w:eastAsia="zh-CN"/>
        </w:rPr>
        <w:t>N</w:t>
      </w:r>
      <w:r w:rsidR="00717567" w:rsidRPr="00AB1EEE">
        <w:t xml:space="preserve">UL or SUL). Otherwise, the UE selects the SUL carrier if and only if the measured quality of the DL is lower than a broadcast threshold. </w:t>
      </w:r>
    </w:p>
    <w:p w14:paraId="0B448341" w14:textId="77777777" w:rsidR="0088380F" w:rsidRDefault="0088380F" w:rsidP="0088380F">
      <w:pPr>
        <w:jc w:val="both"/>
        <w:rPr>
          <w:lang w:eastAsia="zh-CN"/>
        </w:rPr>
      </w:pPr>
      <w:r>
        <w:rPr>
          <w:rFonts w:hint="eastAsia"/>
          <w:lang w:eastAsia="zh-CN"/>
        </w:rPr>
        <w:t>When CA is configured:</w:t>
      </w:r>
    </w:p>
    <w:p w14:paraId="76540916" w14:textId="77777777" w:rsidR="0088380F" w:rsidRDefault="0088380F" w:rsidP="0088380F">
      <w:pPr>
        <w:pStyle w:val="aff"/>
        <w:numPr>
          <w:ilvl w:val="0"/>
          <w:numId w:val="40"/>
        </w:numPr>
        <w:ind w:firstLineChars="0"/>
        <w:jc w:val="both"/>
        <w:rPr>
          <w:lang w:val="en-GB" w:eastAsia="zh-CN"/>
        </w:rPr>
      </w:pPr>
      <w:r w:rsidRPr="0088380F">
        <w:rPr>
          <w:rFonts w:hint="eastAsia"/>
          <w:lang w:val="en-GB" w:eastAsia="zh-CN"/>
        </w:rPr>
        <w:t xml:space="preserve">For </w:t>
      </w:r>
      <w:r w:rsidRPr="0088380F">
        <w:rPr>
          <w:lang w:val="en-GB" w:eastAsia="zh-CN"/>
        </w:rPr>
        <w:t xml:space="preserve">2-step </w:t>
      </w:r>
      <w:r w:rsidRPr="0088380F">
        <w:rPr>
          <w:rFonts w:hint="eastAsia"/>
          <w:lang w:val="en-GB" w:eastAsia="zh-CN"/>
        </w:rPr>
        <w:t>RACH</w:t>
      </w:r>
      <w:r>
        <w:rPr>
          <w:rFonts w:hint="eastAsia"/>
          <w:lang w:val="en-GB" w:eastAsia="zh-CN"/>
        </w:rPr>
        <w:t xml:space="preserve">, it </w:t>
      </w:r>
      <w:r w:rsidRPr="0088380F">
        <w:rPr>
          <w:lang w:val="en-GB" w:eastAsia="zh-CN"/>
        </w:rPr>
        <w:t>is only performed on PCell while contention resolution can be cross-scheduled by the PCell.</w:t>
      </w:r>
    </w:p>
    <w:p w14:paraId="16B36A4C" w14:textId="1B75A8AE" w:rsidR="006A04BA" w:rsidRPr="006A04BA" w:rsidRDefault="0088380F" w:rsidP="0088380F">
      <w:pPr>
        <w:pStyle w:val="aff"/>
        <w:numPr>
          <w:ilvl w:val="0"/>
          <w:numId w:val="40"/>
        </w:numPr>
        <w:ind w:firstLineChars="0"/>
        <w:jc w:val="both"/>
        <w:rPr>
          <w:lang w:val="en-GB" w:eastAsia="zh-CN"/>
        </w:rPr>
      </w:pPr>
      <w:r w:rsidRPr="006A04BA">
        <w:rPr>
          <w:rFonts w:hint="eastAsia"/>
          <w:lang w:val="en-GB" w:eastAsia="zh-CN"/>
        </w:rPr>
        <w:t>For 4-step RACH</w:t>
      </w:r>
      <w:r w:rsidR="006A04BA" w:rsidRPr="006A04BA">
        <w:rPr>
          <w:rFonts w:hint="eastAsia"/>
          <w:lang w:val="en-GB" w:eastAsia="zh-CN"/>
        </w:rPr>
        <w:t xml:space="preserve"> CBRA</w:t>
      </w:r>
      <w:r w:rsidRPr="006A04BA">
        <w:rPr>
          <w:rFonts w:hint="eastAsia"/>
          <w:lang w:val="en-GB" w:eastAsia="zh-CN"/>
        </w:rPr>
        <w:t xml:space="preserve">, </w:t>
      </w:r>
      <w:r w:rsidR="00C802D6" w:rsidRPr="006A04BA">
        <w:rPr>
          <w:rFonts w:hint="eastAsia"/>
          <w:lang w:val="en-GB" w:eastAsia="zh-CN"/>
        </w:rPr>
        <w:t xml:space="preserve">Step 1~3 occur on the PCell, while Step 4 can be </w:t>
      </w:r>
      <w:r w:rsidR="00C802D6" w:rsidRPr="00AB1EEE">
        <w:t>cross-scheduled by the PCell</w:t>
      </w:r>
      <w:r w:rsidR="00C802D6">
        <w:rPr>
          <w:rFonts w:hint="eastAsia"/>
          <w:lang w:eastAsia="zh-CN"/>
        </w:rPr>
        <w:t>.</w:t>
      </w:r>
      <w:r w:rsidR="006A04BA">
        <w:rPr>
          <w:rFonts w:hint="eastAsia"/>
          <w:lang w:eastAsia="zh-CN"/>
        </w:rPr>
        <w:t xml:space="preserve"> For </w:t>
      </w:r>
      <w:r w:rsidR="006A04BA" w:rsidRPr="006A04BA">
        <w:rPr>
          <w:rFonts w:hint="eastAsia"/>
          <w:lang w:val="en-GB" w:eastAsia="zh-CN"/>
        </w:rPr>
        <w:t>4-step RACH CFRA, Step 1~3</w:t>
      </w:r>
      <w:r w:rsidR="006A04BA" w:rsidRPr="00AB1EEE">
        <w:t xml:space="preserve"> started on the PCell remain on the PCell</w:t>
      </w:r>
      <w:r w:rsidR="006A04BA">
        <w:rPr>
          <w:rFonts w:hint="eastAsia"/>
          <w:lang w:eastAsia="zh-CN"/>
        </w:rPr>
        <w:t xml:space="preserve">. </w:t>
      </w:r>
      <w:r w:rsidR="006A04BA" w:rsidRPr="006A04BA">
        <w:rPr>
          <w:lang w:eastAsia="zh-CN"/>
        </w:rPr>
        <w:t xml:space="preserve">CFRA on SCell can only be initiated by the gNB to establish timing advance for a secondary TAG: the procedure is initiated by the gNB with a PDCCH order that is sent on an activated SCell of the secondary TAG, </w:t>
      </w:r>
      <w:r w:rsidR="006A04BA">
        <w:rPr>
          <w:rFonts w:hint="eastAsia"/>
          <w:lang w:eastAsia="zh-CN"/>
        </w:rPr>
        <w:t>Step 1</w:t>
      </w:r>
      <w:r w:rsidR="006A04BA" w:rsidRPr="006A04BA">
        <w:rPr>
          <w:lang w:eastAsia="zh-CN"/>
        </w:rPr>
        <w:t xml:space="preserve"> takes place on the SCell, and</w:t>
      </w:r>
      <w:r w:rsidR="006A04BA">
        <w:rPr>
          <w:rFonts w:hint="eastAsia"/>
          <w:lang w:eastAsia="zh-CN"/>
        </w:rPr>
        <w:t xml:space="preserve"> Step 2</w:t>
      </w:r>
      <w:r w:rsidR="006A04BA" w:rsidRPr="006A04BA">
        <w:rPr>
          <w:lang w:eastAsia="zh-CN"/>
        </w:rPr>
        <w:t xml:space="preserve"> takes place on PCell.</w:t>
      </w:r>
    </w:p>
    <w:p w14:paraId="3A31EF72" w14:textId="44CED2E2" w:rsidR="009306C6" w:rsidRDefault="006A04BA">
      <w:pPr>
        <w:jc w:val="both"/>
        <w:rPr>
          <w:rFonts w:eastAsiaTheme="minorEastAsia"/>
          <w:lang w:eastAsia="zh-CN"/>
        </w:rPr>
      </w:pPr>
      <w:r>
        <w:rPr>
          <w:rFonts w:eastAsiaTheme="minorEastAsia" w:hint="eastAsia"/>
          <w:lang w:eastAsia="zh-CN"/>
        </w:rPr>
        <w:t>In addition, the following procedure is followed: UE performs carrier selection, e.g., NUL or SUL (</w:t>
      </w:r>
      <w:r w:rsidRPr="00AB1EEE">
        <w:t>all uplink transmissions of the random access procedure remain on the selected carrier</w:t>
      </w:r>
      <w:r>
        <w:rPr>
          <w:rFonts w:eastAsiaTheme="minorEastAsia" w:hint="eastAsia"/>
          <w:lang w:eastAsia="zh-CN"/>
        </w:rPr>
        <w:t xml:space="preserve">) =&gt; UE selects </w:t>
      </w:r>
      <w:r w:rsidRPr="00AB1EEE">
        <w:t>applicable RACH resources</w:t>
      </w:r>
      <w:r>
        <w:rPr>
          <w:rFonts w:hint="eastAsia"/>
          <w:lang w:eastAsia="zh-CN"/>
        </w:rPr>
        <w:t xml:space="preserve"> (considering associated features, e.g., (e)RedCap, Msg1 </w:t>
      </w:r>
      <w:r>
        <w:rPr>
          <w:lang w:eastAsia="zh-CN"/>
        </w:rPr>
        <w:t>repetition</w:t>
      </w:r>
      <w:r>
        <w:rPr>
          <w:rFonts w:hint="eastAsia"/>
          <w:lang w:eastAsia="zh-CN"/>
        </w:rPr>
        <w:t>, Msg 3 repetition)</w:t>
      </w:r>
      <w:r>
        <w:rPr>
          <w:rFonts w:eastAsiaTheme="minorEastAsia" w:hint="eastAsia"/>
          <w:lang w:eastAsia="zh-CN"/>
        </w:rPr>
        <w:t xml:space="preserve"> =&gt; UE performs RACH type selection (</w:t>
      </w:r>
      <w:r w:rsidRPr="006A04BA">
        <w:rPr>
          <w:rFonts w:eastAsiaTheme="minorEastAsia"/>
          <w:lang w:eastAsia="zh-CN"/>
        </w:rPr>
        <w:t>The RSRP threshold for</w:t>
      </w:r>
      <w:r>
        <w:rPr>
          <w:rFonts w:eastAsiaTheme="minorEastAsia" w:hint="eastAsia"/>
          <w:lang w:eastAsia="zh-CN"/>
        </w:rPr>
        <w:t xml:space="preserve"> RACH type selection</w:t>
      </w:r>
      <w:r w:rsidRPr="006A04BA">
        <w:rPr>
          <w:rFonts w:eastAsiaTheme="minorEastAsia"/>
          <w:lang w:eastAsia="zh-CN"/>
        </w:rPr>
        <w:t xml:space="preserve"> can be configured separately for </w:t>
      </w:r>
      <w:r>
        <w:rPr>
          <w:rFonts w:eastAsiaTheme="minorEastAsia" w:hint="eastAsia"/>
          <w:lang w:eastAsia="zh-CN"/>
        </w:rPr>
        <w:t>N</w:t>
      </w:r>
      <w:r w:rsidRPr="006A04BA">
        <w:rPr>
          <w:rFonts w:eastAsiaTheme="minorEastAsia"/>
          <w:lang w:eastAsia="zh-CN"/>
        </w:rPr>
        <w:t>UL and SUL</w:t>
      </w:r>
      <w:r>
        <w:rPr>
          <w:rFonts w:eastAsiaTheme="minorEastAsia" w:hint="eastAsia"/>
          <w:lang w:eastAsia="zh-CN"/>
        </w:rPr>
        <w:t>).</w:t>
      </w:r>
    </w:p>
    <w:p w14:paraId="506424DA" w14:textId="62DA73FC" w:rsidR="006A04BA" w:rsidRDefault="00D651DB">
      <w:pPr>
        <w:jc w:val="both"/>
        <w:rPr>
          <w:lang w:eastAsia="zh-CN"/>
        </w:rPr>
      </w:pPr>
      <w:r>
        <w:rPr>
          <w:rFonts w:eastAsiaTheme="minorEastAsia" w:hint="eastAsia"/>
          <w:lang w:eastAsia="zh-CN"/>
        </w:rPr>
        <w:t xml:space="preserve">In 6G, we </w:t>
      </w:r>
      <w:r>
        <w:rPr>
          <w:rFonts w:eastAsiaTheme="minorEastAsia"/>
          <w:lang w:eastAsia="zh-CN"/>
        </w:rPr>
        <w:t>think</w:t>
      </w:r>
      <w:r>
        <w:rPr>
          <w:rFonts w:eastAsiaTheme="minorEastAsia" w:hint="eastAsia"/>
          <w:lang w:eastAsia="zh-CN"/>
        </w:rPr>
        <w:t xml:space="preserve"> the </w:t>
      </w:r>
      <w:proofErr w:type="gramStart"/>
      <w:r>
        <w:rPr>
          <w:rFonts w:eastAsiaTheme="minorEastAsia" w:hint="eastAsia"/>
          <w:lang w:eastAsia="zh-CN"/>
        </w:rPr>
        <w:t>basic</w:t>
      </w:r>
      <w:proofErr w:type="gramEnd"/>
      <w:r>
        <w:rPr>
          <w:rFonts w:eastAsiaTheme="minorEastAsia" w:hint="eastAsia"/>
          <w:lang w:eastAsia="zh-CN"/>
        </w:rPr>
        <w:t xml:space="preserve"> from work can be a starting point, both 2-step RACH and 4-step RACH can be studied, further advanced RACH type can also be studied if benefits can be </w:t>
      </w:r>
      <w:r>
        <w:rPr>
          <w:rFonts w:eastAsiaTheme="minorEastAsia"/>
          <w:lang w:eastAsia="zh-CN"/>
        </w:rPr>
        <w:t>proved</w:t>
      </w:r>
      <w:r>
        <w:rPr>
          <w:rFonts w:eastAsiaTheme="minorEastAsia" w:hint="eastAsia"/>
          <w:lang w:eastAsia="zh-CN"/>
        </w:rPr>
        <w:t xml:space="preserve">. </w:t>
      </w:r>
      <w:r>
        <w:t xml:space="preserve">Moreover, </w:t>
      </w:r>
      <w:r>
        <w:rPr>
          <w:rFonts w:eastAsiaTheme="minorEastAsia" w:hint="eastAsia"/>
          <w:lang w:eastAsia="zh-CN"/>
        </w:rPr>
        <w:t xml:space="preserve">currently RACH procedure is mainly supported on </w:t>
      </w:r>
      <w:r w:rsidRPr="00BF672F">
        <w:rPr>
          <w:rFonts w:eastAsia="Batang"/>
          <w:lang w:eastAsia="zh-CN"/>
        </w:rPr>
        <w:t>P</w:t>
      </w:r>
      <w:r>
        <w:rPr>
          <w:rFonts w:eastAsia="Batang"/>
          <w:lang w:eastAsia="zh-CN"/>
        </w:rPr>
        <w:t>C</w:t>
      </w:r>
      <w:r w:rsidRPr="00BF672F">
        <w:rPr>
          <w:rFonts w:eastAsia="Batang"/>
          <w:lang w:eastAsia="zh-CN"/>
        </w:rPr>
        <w:t>ell</w:t>
      </w:r>
      <w:r>
        <w:rPr>
          <w:rFonts w:eastAsia="Batang"/>
          <w:lang w:eastAsia="zh-CN"/>
        </w:rPr>
        <w:t xml:space="preserve">. </w:t>
      </w:r>
      <w:r>
        <w:t xml:space="preserve">Since SCells are added in RRC connected state, the UE in RRC idle/inactive state can only initiate </w:t>
      </w:r>
      <w:r>
        <w:rPr>
          <w:rFonts w:hint="eastAsia"/>
          <w:lang w:eastAsia="zh-CN"/>
        </w:rPr>
        <w:t>RACH procedure</w:t>
      </w:r>
      <w:r>
        <w:t xml:space="preserve"> on the selected UL/D</w:t>
      </w:r>
      <w:r>
        <w:rPr>
          <w:rFonts w:hint="eastAsia"/>
          <w:lang w:eastAsia="zh-CN"/>
        </w:rPr>
        <w:t>L</w:t>
      </w:r>
      <w:r>
        <w:t xml:space="preserve"> carrier associated with the determined PCell by cell searching procedure. This means that before entering the RRC connected state, the available UL/DL carrier is determined from only PCell, which is not beneficial for </w:t>
      </w:r>
      <w:r>
        <w:rPr>
          <w:rFonts w:hint="eastAsia"/>
          <w:lang w:eastAsia="zh-CN"/>
        </w:rPr>
        <w:t xml:space="preserve">RACH </w:t>
      </w:r>
      <w:r>
        <w:t>performance.</w:t>
      </w:r>
      <w:r>
        <w:rPr>
          <w:rFonts w:hint="eastAsia"/>
          <w:lang w:eastAsia="zh-CN"/>
        </w:rPr>
        <w:t xml:space="preserve"> Thus, how to support RACH procedure on SCells can be studied.</w:t>
      </w:r>
    </w:p>
    <w:p w14:paraId="31D334A7" w14:textId="030B98A0" w:rsidR="00D651DB" w:rsidRPr="00D651DB" w:rsidRDefault="00D651DB">
      <w:pPr>
        <w:jc w:val="both"/>
        <w:rPr>
          <w:b/>
          <w:bCs/>
          <w:lang w:val="en-GB" w:eastAsia="zh-CN"/>
        </w:rPr>
      </w:pPr>
      <w:r>
        <w:rPr>
          <w:rFonts w:hint="eastAsia"/>
          <w:b/>
          <w:bCs/>
          <w:i/>
          <w:iCs/>
          <w:lang w:val="en-GB" w:eastAsia="zh-CN"/>
        </w:rPr>
        <w:lastRenderedPageBreak/>
        <w:t xml:space="preserve">Proposal 8: 5G basic </w:t>
      </w:r>
      <w:r>
        <w:rPr>
          <w:b/>
          <w:bCs/>
          <w:i/>
          <w:iCs/>
          <w:lang w:val="en-GB" w:eastAsia="zh-CN"/>
        </w:rPr>
        <w:t>framework</w:t>
      </w:r>
      <w:r>
        <w:rPr>
          <w:rFonts w:hint="eastAsia"/>
          <w:b/>
          <w:bCs/>
          <w:i/>
          <w:iCs/>
          <w:lang w:val="en-GB" w:eastAsia="zh-CN"/>
        </w:rPr>
        <w:t xml:space="preserve"> of RACH procedure can be a starting point. Further study how to </w:t>
      </w:r>
      <w:r w:rsidRPr="00D651DB">
        <w:rPr>
          <w:b/>
          <w:bCs/>
          <w:i/>
          <w:iCs/>
          <w:lang w:val="en-GB" w:eastAsia="zh-CN"/>
        </w:rPr>
        <w:t>support RACH procedure on SCells</w:t>
      </w:r>
      <w:r>
        <w:rPr>
          <w:rFonts w:hint="eastAsia"/>
          <w:b/>
          <w:bCs/>
          <w:i/>
          <w:iCs/>
          <w:lang w:val="en-GB" w:eastAsia="zh-CN"/>
        </w:rPr>
        <w:t xml:space="preserve"> if beneficial can be identified.</w:t>
      </w:r>
    </w:p>
    <w:p w14:paraId="42325831" w14:textId="77777777" w:rsidR="0098439C" w:rsidRDefault="0098439C">
      <w:pPr>
        <w:jc w:val="both"/>
        <w:rPr>
          <w:b/>
          <w:bCs/>
          <w:u w:val="single"/>
          <w:lang w:val="en-GB" w:eastAsia="zh-CN"/>
        </w:rPr>
      </w:pPr>
    </w:p>
    <w:p w14:paraId="7E969C65" w14:textId="443862C7" w:rsidR="00804832" w:rsidRDefault="003B1125">
      <w:pPr>
        <w:jc w:val="both"/>
        <w:rPr>
          <w:b/>
          <w:bCs/>
          <w:u w:val="single"/>
          <w:lang w:val="en-GB" w:eastAsia="zh-CN"/>
        </w:rPr>
      </w:pPr>
      <w:r>
        <w:rPr>
          <w:rFonts w:hint="eastAsia"/>
          <w:b/>
          <w:bCs/>
          <w:u w:val="single"/>
          <w:lang w:val="en-GB" w:eastAsia="zh-CN"/>
        </w:rPr>
        <w:t>Repetition in RACH procedure</w:t>
      </w:r>
    </w:p>
    <w:p w14:paraId="5285C9C9" w14:textId="7FCA5A3D" w:rsidR="00804832" w:rsidRDefault="00804832">
      <w:pPr>
        <w:jc w:val="both"/>
        <w:rPr>
          <w:lang w:val="en-GB" w:eastAsia="zh-CN"/>
        </w:rPr>
      </w:pPr>
      <w:r w:rsidRPr="00804832">
        <w:rPr>
          <w:rFonts w:hint="eastAsia"/>
          <w:lang w:val="en-GB" w:eastAsia="zh-CN"/>
        </w:rPr>
        <w:t xml:space="preserve">In </w:t>
      </w:r>
      <w:r>
        <w:rPr>
          <w:rFonts w:hint="eastAsia"/>
          <w:lang w:val="en-GB" w:eastAsia="zh-CN"/>
        </w:rPr>
        <w:t xml:space="preserve">5G, the </w:t>
      </w:r>
      <w:r>
        <w:rPr>
          <w:lang w:val="en-GB" w:eastAsia="zh-CN"/>
        </w:rPr>
        <w:t>following</w:t>
      </w:r>
      <w:r>
        <w:rPr>
          <w:rFonts w:hint="eastAsia"/>
          <w:lang w:val="en-GB" w:eastAsia="zh-CN"/>
        </w:rPr>
        <w:t xml:space="preserve"> UL </w:t>
      </w:r>
      <w:r>
        <w:rPr>
          <w:lang w:val="en-GB" w:eastAsia="zh-CN"/>
        </w:rPr>
        <w:t>repetition</w:t>
      </w:r>
      <w:r>
        <w:rPr>
          <w:rFonts w:hint="eastAsia"/>
          <w:lang w:val="en-GB" w:eastAsia="zh-CN"/>
        </w:rPr>
        <w:t xml:space="preserve">s are </w:t>
      </w:r>
      <w:r>
        <w:rPr>
          <w:lang w:val="en-GB" w:eastAsia="zh-CN"/>
        </w:rPr>
        <w:t>supported</w:t>
      </w:r>
      <w:r>
        <w:rPr>
          <w:rFonts w:hint="eastAsia"/>
          <w:lang w:val="en-GB" w:eastAsia="zh-CN"/>
        </w:rPr>
        <w:t xml:space="preserve"> in RACH procedure:</w:t>
      </w:r>
    </w:p>
    <w:p w14:paraId="032D23D7" w14:textId="43AC9D88" w:rsidR="00804832" w:rsidRDefault="00804832" w:rsidP="00804832">
      <w:pPr>
        <w:pStyle w:val="aff"/>
        <w:numPr>
          <w:ilvl w:val="0"/>
          <w:numId w:val="40"/>
        </w:numPr>
        <w:ind w:firstLineChars="0"/>
        <w:jc w:val="both"/>
        <w:rPr>
          <w:lang w:val="en-GB" w:eastAsia="zh-CN"/>
        </w:rPr>
      </w:pPr>
      <w:r>
        <w:rPr>
          <w:rFonts w:hint="eastAsia"/>
          <w:lang w:val="en-GB" w:eastAsia="zh-CN"/>
        </w:rPr>
        <w:t>Msg3 repetition (in Rel-17)</w:t>
      </w:r>
    </w:p>
    <w:p w14:paraId="305AC7C1" w14:textId="50243CE7" w:rsidR="00804832" w:rsidRDefault="00804832" w:rsidP="00804832">
      <w:pPr>
        <w:pStyle w:val="aff"/>
        <w:numPr>
          <w:ilvl w:val="0"/>
          <w:numId w:val="40"/>
        </w:numPr>
        <w:ind w:firstLineChars="0"/>
        <w:jc w:val="both"/>
        <w:rPr>
          <w:lang w:val="en-GB" w:eastAsia="zh-CN"/>
        </w:rPr>
      </w:pPr>
      <w:r>
        <w:rPr>
          <w:rFonts w:hint="eastAsia"/>
          <w:lang w:val="en-GB" w:eastAsia="zh-CN"/>
        </w:rPr>
        <w:t>Msg1 repetition (in Rel-18)</w:t>
      </w:r>
    </w:p>
    <w:p w14:paraId="77BD1C0D" w14:textId="3F79F6D3" w:rsidR="00804832" w:rsidRPr="006A04BA" w:rsidRDefault="00804832" w:rsidP="00804832">
      <w:pPr>
        <w:pStyle w:val="aff"/>
        <w:numPr>
          <w:ilvl w:val="0"/>
          <w:numId w:val="40"/>
        </w:numPr>
        <w:ind w:firstLineChars="0"/>
        <w:jc w:val="both"/>
        <w:rPr>
          <w:lang w:val="en-GB" w:eastAsia="zh-CN"/>
        </w:rPr>
      </w:pPr>
      <w:r>
        <w:rPr>
          <w:rFonts w:hint="eastAsia"/>
          <w:lang w:val="en-GB" w:eastAsia="zh-CN"/>
        </w:rPr>
        <w:t>Msg5 repetition (in Rel-20)</w:t>
      </w:r>
    </w:p>
    <w:p w14:paraId="6BDE8A86" w14:textId="14DCB853" w:rsidR="00804832" w:rsidRDefault="00993715">
      <w:pPr>
        <w:jc w:val="both"/>
        <w:rPr>
          <w:lang w:val="en-GB" w:eastAsia="zh-CN"/>
        </w:rPr>
      </w:pPr>
      <w:r>
        <w:rPr>
          <w:rFonts w:hint="eastAsia"/>
          <w:lang w:val="en-GB" w:eastAsia="zh-CN"/>
        </w:rPr>
        <w:t xml:space="preserve">It can be known that these repetitions are separately introduced in </w:t>
      </w:r>
      <w:r>
        <w:rPr>
          <w:lang w:val="en-GB" w:eastAsia="zh-CN"/>
        </w:rPr>
        <w:t>different</w:t>
      </w:r>
      <w:r>
        <w:rPr>
          <w:rFonts w:hint="eastAsia"/>
          <w:lang w:val="en-GB" w:eastAsia="zh-CN"/>
        </w:rPr>
        <w:t xml:space="preserve"> releases, which </w:t>
      </w:r>
      <w:r>
        <w:rPr>
          <w:lang w:val="en-GB" w:eastAsia="zh-CN"/>
        </w:rPr>
        <w:t>lacks</w:t>
      </w:r>
      <w:r>
        <w:rPr>
          <w:rFonts w:hint="eastAsia"/>
          <w:lang w:val="en-GB" w:eastAsia="zh-CN"/>
        </w:rPr>
        <w:t xml:space="preserve"> overall design. In </w:t>
      </w:r>
      <w:r>
        <w:rPr>
          <w:lang w:val="en-GB" w:eastAsia="zh-CN"/>
        </w:rPr>
        <w:t>addition</w:t>
      </w:r>
      <w:r>
        <w:rPr>
          <w:rFonts w:hint="eastAsia"/>
          <w:lang w:val="en-GB" w:eastAsia="zh-CN"/>
        </w:rPr>
        <w:t xml:space="preserve">, </w:t>
      </w:r>
      <w:r w:rsidR="0098080D">
        <w:rPr>
          <w:rFonts w:hint="eastAsia"/>
          <w:lang w:val="en-GB" w:eastAsia="zh-CN"/>
        </w:rPr>
        <w:t xml:space="preserve">these features may be separately supported by UEs, which makes </w:t>
      </w:r>
      <w:r w:rsidR="0098080D">
        <w:rPr>
          <w:lang w:val="en-GB" w:eastAsia="zh-CN"/>
        </w:rPr>
        <w:t>redundant</w:t>
      </w:r>
      <w:r w:rsidR="0098080D">
        <w:rPr>
          <w:rFonts w:hint="eastAsia"/>
          <w:lang w:val="en-GB" w:eastAsia="zh-CN"/>
        </w:rPr>
        <w:t xml:space="preserve"> design in signalling, e.g. early indication of UE capabilities. In 6G, we think these three features should be a </w:t>
      </w:r>
      <w:proofErr w:type="gramStart"/>
      <w:r w:rsidR="0098080D">
        <w:rPr>
          <w:rFonts w:hint="eastAsia"/>
          <w:lang w:val="en-GB" w:eastAsia="zh-CN"/>
        </w:rPr>
        <w:t>package, and</w:t>
      </w:r>
      <w:proofErr w:type="gramEnd"/>
      <w:r w:rsidR="0098080D">
        <w:rPr>
          <w:rFonts w:hint="eastAsia"/>
          <w:lang w:val="en-GB" w:eastAsia="zh-CN"/>
        </w:rPr>
        <w:t xml:space="preserve"> deemed as one single feature. If so, the design can be </w:t>
      </w:r>
      <w:r w:rsidR="00083B72">
        <w:rPr>
          <w:lang w:val="en-GB" w:eastAsia="zh-CN"/>
        </w:rPr>
        <w:t>simplified,</w:t>
      </w:r>
      <w:r w:rsidR="0098080D">
        <w:rPr>
          <w:rFonts w:hint="eastAsia"/>
          <w:lang w:val="en-GB" w:eastAsia="zh-CN"/>
        </w:rPr>
        <w:t xml:space="preserve"> and the pressure of </w:t>
      </w:r>
      <w:r w:rsidR="00083B72">
        <w:rPr>
          <w:rFonts w:hint="eastAsia"/>
          <w:lang w:val="en-GB" w:eastAsia="zh-CN"/>
        </w:rPr>
        <w:t xml:space="preserve">preamble </w:t>
      </w:r>
      <w:r w:rsidR="0098080D">
        <w:rPr>
          <w:rFonts w:hint="eastAsia"/>
          <w:lang w:val="en-GB" w:eastAsia="zh-CN"/>
        </w:rPr>
        <w:t xml:space="preserve">partitioning can be </w:t>
      </w:r>
      <w:r w:rsidR="00083B72">
        <w:rPr>
          <w:rFonts w:hint="eastAsia"/>
          <w:lang w:val="en-GB" w:eastAsia="zh-CN"/>
        </w:rPr>
        <w:t>reduced</w:t>
      </w:r>
      <w:r w:rsidR="0098080D">
        <w:rPr>
          <w:rFonts w:hint="eastAsia"/>
          <w:lang w:val="en-GB" w:eastAsia="zh-CN"/>
        </w:rPr>
        <w:t>.</w:t>
      </w:r>
    </w:p>
    <w:p w14:paraId="51D0F402" w14:textId="6E476B69" w:rsidR="0098439C" w:rsidRDefault="00083B72" w:rsidP="00083B72">
      <w:pPr>
        <w:jc w:val="both"/>
        <w:rPr>
          <w:b/>
          <w:bCs/>
          <w:i/>
          <w:iCs/>
          <w:lang w:val="en-GB" w:eastAsia="zh-CN"/>
        </w:rPr>
      </w:pPr>
      <w:r>
        <w:rPr>
          <w:rFonts w:hint="eastAsia"/>
          <w:b/>
          <w:bCs/>
          <w:i/>
          <w:iCs/>
          <w:lang w:val="en-GB" w:eastAsia="zh-CN"/>
        </w:rPr>
        <w:t xml:space="preserve">Proposal 9: </w:t>
      </w:r>
      <w:r w:rsidR="0098439C">
        <w:rPr>
          <w:rFonts w:hint="eastAsia"/>
          <w:b/>
          <w:bCs/>
          <w:i/>
          <w:iCs/>
          <w:lang w:val="en-GB" w:eastAsia="zh-CN"/>
        </w:rPr>
        <w:t xml:space="preserve">Support to study </w:t>
      </w:r>
      <w:r>
        <w:rPr>
          <w:rFonts w:hint="eastAsia"/>
          <w:b/>
          <w:bCs/>
          <w:i/>
          <w:iCs/>
          <w:lang w:val="en-GB" w:eastAsia="zh-CN"/>
        </w:rPr>
        <w:t xml:space="preserve">UL </w:t>
      </w:r>
      <w:r>
        <w:rPr>
          <w:b/>
          <w:bCs/>
          <w:i/>
          <w:iCs/>
          <w:lang w:val="en-GB" w:eastAsia="zh-CN"/>
        </w:rPr>
        <w:t>repetitions</w:t>
      </w:r>
      <w:r>
        <w:rPr>
          <w:rFonts w:hint="eastAsia"/>
          <w:b/>
          <w:bCs/>
          <w:i/>
          <w:iCs/>
          <w:lang w:val="en-GB" w:eastAsia="zh-CN"/>
        </w:rPr>
        <w:t xml:space="preserve"> in RACH procedure</w:t>
      </w:r>
      <w:r w:rsidR="0098439C">
        <w:rPr>
          <w:rFonts w:hint="eastAsia"/>
          <w:b/>
          <w:bCs/>
          <w:i/>
          <w:iCs/>
          <w:lang w:val="en-GB" w:eastAsia="zh-CN"/>
        </w:rPr>
        <w:t>. And</w:t>
      </w:r>
      <w:r>
        <w:rPr>
          <w:rFonts w:hint="eastAsia"/>
          <w:b/>
          <w:bCs/>
          <w:i/>
          <w:iCs/>
          <w:lang w:val="en-GB" w:eastAsia="zh-CN"/>
        </w:rPr>
        <w:t xml:space="preserve"> treat </w:t>
      </w:r>
      <w:r w:rsidR="0098439C">
        <w:rPr>
          <w:rFonts w:hint="eastAsia"/>
          <w:b/>
          <w:bCs/>
          <w:i/>
          <w:iCs/>
          <w:lang w:val="en-GB" w:eastAsia="zh-CN"/>
        </w:rPr>
        <w:t>all UL repetitions in RACH procedure</w:t>
      </w:r>
      <w:r>
        <w:rPr>
          <w:rFonts w:hint="eastAsia"/>
          <w:b/>
          <w:bCs/>
          <w:i/>
          <w:iCs/>
          <w:lang w:val="en-GB" w:eastAsia="zh-CN"/>
        </w:rPr>
        <w:t xml:space="preserve"> as a single feature instead of separate features.</w:t>
      </w:r>
    </w:p>
    <w:p w14:paraId="0A2C45ED" w14:textId="054299E1" w:rsidR="0098439C" w:rsidRDefault="0098439C" w:rsidP="00083B72">
      <w:pPr>
        <w:jc w:val="both"/>
        <w:rPr>
          <w:b/>
          <w:bCs/>
          <w:i/>
          <w:iCs/>
          <w:lang w:val="en-GB" w:eastAsia="zh-CN"/>
        </w:rPr>
      </w:pPr>
      <w:r>
        <w:rPr>
          <w:rFonts w:hint="eastAsia"/>
          <w:b/>
          <w:bCs/>
          <w:i/>
          <w:iCs/>
          <w:lang w:val="en-GB" w:eastAsia="zh-CN"/>
        </w:rPr>
        <w:t>Proposal 10: Repetition mechanisms specified in 5G for Msg1, Msg3, Msg5 can be a starting point.</w:t>
      </w:r>
    </w:p>
    <w:p w14:paraId="3A28A46B" w14:textId="77777777" w:rsidR="0098439C" w:rsidRDefault="0098439C" w:rsidP="0098439C">
      <w:pPr>
        <w:jc w:val="both"/>
        <w:rPr>
          <w:b/>
          <w:bCs/>
          <w:u w:val="single"/>
          <w:lang w:val="en-GB" w:eastAsia="zh-CN"/>
        </w:rPr>
      </w:pPr>
    </w:p>
    <w:p w14:paraId="4F66EE6E" w14:textId="3448AA92" w:rsidR="0098439C" w:rsidRDefault="00DE3530" w:rsidP="0098439C">
      <w:pPr>
        <w:jc w:val="both"/>
        <w:rPr>
          <w:b/>
          <w:bCs/>
          <w:u w:val="single"/>
          <w:lang w:val="en-GB" w:eastAsia="zh-CN"/>
        </w:rPr>
      </w:pPr>
      <w:r>
        <w:rPr>
          <w:rFonts w:hint="eastAsia"/>
          <w:b/>
          <w:bCs/>
          <w:u w:val="single"/>
          <w:lang w:val="en-GB" w:eastAsia="zh-CN"/>
        </w:rPr>
        <w:t>Msg1</w:t>
      </w:r>
      <w:r w:rsidR="0098439C">
        <w:rPr>
          <w:rFonts w:hint="eastAsia"/>
          <w:b/>
          <w:bCs/>
          <w:u w:val="single"/>
          <w:lang w:val="en-GB" w:eastAsia="zh-CN"/>
        </w:rPr>
        <w:t xml:space="preserve"> repetition</w:t>
      </w:r>
      <w:r w:rsidR="007A2EE1">
        <w:rPr>
          <w:rFonts w:hint="eastAsia"/>
          <w:b/>
          <w:bCs/>
          <w:u w:val="single"/>
          <w:lang w:val="en-GB" w:eastAsia="zh-CN"/>
        </w:rPr>
        <w:t xml:space="preserve">-power </w:t>
      </w:r>
      <w:r w:rsidR="00F14B7B">
        <w:rPr>
          <w:rFonts w:hint="eastAsia"/>
          <w:b/>
          <w:bCs/>
          <w:u w:val="single"/>
          <w:lang w:val="en-GB" w:eastAsia="zh-CN"/>
        </w:rPr>
        <w:t>control</w:t>
      </w:r>
    </w:p>
    <w:p w14:paraId="35DB41E6" w14:textId="46729E3C" w:rsidR="00083B72" w:rsidRDefault="007A2EE1" w:rsidP="00083B72">
      <w:pPr>
        <w:jc w:val="both"/>
        <w:rPr>
          <w:lang w:val="en-GB" w:eastAsia="zh-CN"/>
        </w:rPr>
      </w:pPr>
      <w:r>
        <w:rPr>
          <w:rFonts w:hint="eastAsia"/>
          <w:lang w:val="en-GB" w:eastAsia="zh-CN"/>
        </w:rPr>
        <w:t xml:space="preserve">During the discussion in 5G, it was discussed whether UE should first achieve full transmission power for single PRACH </w:t>
      </w:r>
      <w:r>
        <w:rPr>
          <w:lang w:val="en-GB" w:eastAsia="zh-CN"/>
        </w:rPr>
        <w:t>transmission</w:t>
      </w:r>
      <w:r>
        <w:rPr>
          <w:rFonts w:hint="eastAsia"/>
          <w:lang w:val="en-GB" w:eastAsia="zh-CN"/>
        </w:rPr>
        <w:t xml:space="preserve">, if failed for a number of RACH attempts, then </w:t>
      </w:r>
      <w:r>
        <w:rPr>
          <w:lang w:val="en-GB" w:eastAsia="zh-CN"/>
        </w:rPr>
        <w:t>switch</w:t>
      </w:r>
      <w:r>
        <w:rPr>
          <w:rFonts w:hint="eastAsia"/>
          <w:lang w:val="en-GB" w:eastAsia="zh-CN"/>
        </w:rPr>
        <w:t xml:space="preserve">ing to multiple PRACH </w:t>
      </w:r>
      <w:r>
        <w:rPr>
          <w:lang w:val="en-GB" w:eastAsia="zh-CN"/>
        </w:rPr>
        <w:t>transmission</w:t>
      </w:r>
      <w:r>
        <w:rPr>
          <w:rFonts w:hint="eastAsia"/>
          <w:lang w:val="en-GB" w:eastAsia="zh-CN"/>
        </w:rPr>
        <w:t xml:space="preserve">. At that time, due to the </w:t>
      </w:r>
      <w:r>
        <w:rPr>
          <w:lang w:val="en-GB" w:eastAsia="zh-CN"/>
        </w:rPr>
        <w:t>limitation</w:t>
      </w:r>
      <w:r>
        <w:rPr>
          <w:rFonts w:hint="eastAsia"/>
          <w:lang w:val="en-GB" w:eastAsia="zh-CN"/>
        </w:rPr>
        <w:t xml:space="preserve"> of RACH resource selection </w:t>
      </w:r>
      <w:r>
        <w:rPr>
          <w:lang w:val="en-GB" w:eastAsia="zh-CN"/>
        </w:rPr>
        <w:t>between</w:t>
      </w:r>
      <w:r>
        <w:rPr>
          <w:rFonts w:hint="eastAsia"/>
          <w:lang w:val="en-GB" w:eastAsia="zh-CN"/>
        </w:rPr>
        <w:t xml:space="preserve"> RACH attempts, i.e., RACH resource for single PRACH </w:t>
      </w:r>
      <w:r>
        <w:rPr>
          <w:lang w:val="en-GB" w:eastAsia="zh-CN"/>
        </w:rPr>
        <w:t>transmission</w:t>
      </w:r>
      <w:r>
        <w:rPr>
          <w:rFonts w:hint="eastAsia"/>
          <w:lang w:val="en-GB" w:eastAsia="zh-CN"/>
        </w:rPr>
        <w:t xml:space="preserve"> and PRACH repetitions are different, it</w:t>
      </w:r>
      <w:r>
        <w:rPr>
          <w:lang w:val="en-GB" w:eastAsia="zh-CN"/>
        </w:rPr>
        <w:t>’</w:t>
      </w:r>
      <w:r>
        <w:rPr>
          <w:rFonts w:hint="eastAsia"/>
          <w:lang w:val="en-GB" w:eastAsia="zh-CN"/>
        </w:rPr>
        <w:t>s hard to realize switching from single PRACH transmission to PRACH repetitions. In 6G, we have the chance to re</w:t>
      </w:r>
      <w:r w:rsidR="00AB6F17">
        <w:rPr>
          <w:rFonts w:hint="eastAsia"/>
          <w:lang w:val="en-GB" w:eastAsia="zh-CN"/>
        </w:rPr>
        <w:t xml:space="preserve">design the whole procedure, we think it makes more sense to first increase the transmit power, if failed, then increase the repetition </w:t>
      </w:r>
      <w:r w:rsidR="00AB6F17">
        <w:rPr>
          <w:lang w:val="en-GB" w:eastAsia="zh-CN"/>
        </w:rPr>
        <w:t>numbers</w:t>
      </w:r>
      <w:r w:rsidR="00AB6F17">
        <w:rPr>
          <w:rFonts w:hint="eastAsia"/>
          <w:lang w:val="en-GB" w:eastAsia="zh-CN"/>
        </w:rPr>
        <w:t xml:space="preserve">, which is more </w:t>
      </w:r>
      <w:r w:rsidR="00AB6F17">
        <w:rPr>
          <w:lang w:val="en-GB" w:eastAsia="zh-CN"/>
        </w:rPr>
        <w:t>reasonable</w:t>
      </w:r>
      <w:r w:rsidR="00AB6F17">
        <w:rPr>
          <w:rFonts w:hint="eastAsia"/>
          <w:lang w:val="en-GB" w:eastAsia="zh-CN"/>
        </w:rPr>
        <w:t>.</w:t>
      </w:r>
    </w:p>
    <w:p w14:paraId="55210838" w14:textId="2E5B17A1" w:rsidR="00AB6F17" w:rsidRDefault="00AB6F17" w:rsidP="00AB6F17">
      <w:pPr>
        <w:jc w:val="both"/>
        <w:rPr>
          <w:b/>
          <w:bCs/>
          <w:i/>
          <w:iCs/>
          <w:lang w:val="en-GB" w:eastAsia="zh-CN"/>
        </w:rPr>
      </w:pPr>
      <w:r>
        <w:rPr>
          <w:rFonts w:hint="eastAsia"/>
          <w:b/>
          <w:bCs/>
          <w:i/>
          <w:iCs/>
          <w:lang w:val="en-GB" w:eastAsia="zh-CN"/>
        </w:rPr>
        <w:t xml:space="preserve">Proposal 11: For PRACH repetition, study the </w:t>
      </w:r>
      <w:r>
        <w:rPr>
          <w:b/>
          <w:bCs/>
          <w:i/>
          <w:iCs/>
          <w:lang w:val="en-GB" w:eastAsia="zh-CN"/>
        </w:rPr>
        <w:t>mechanism</w:t>
      </w:r>
      <w:r>
        <w:rPr>
          <w:rFonts w:hint="eastAsia"/>
          <w:b/>
          <w:bCs/>
          <w:i/>
          <w:iCs/>
          <w:lang w:val="en-GB" w:eastAsia="zh-CN"/>
        </w:rPr>
        <w:t xml:space="preserve"> of power control to realize</w:t>
      </w:r>
      <w:r w:rsidR="00DF3959">
        <w:rPr>
          <w:rFonts w:hint="eastAsia"/>
          <w:b/>
          <w:bCs/>
          <w:i/>
          <w:iCs/>
          <w:lang w:val="en-GB" w:eastAsia="zh-CN"/>
        </w:rPr>
        <w:t>:</w:t>
      </w:r>
      <w:r>
        <w:rPr>
          <w:rFonts w:hint="eastAsia"/>
          <w:b/>
          <w:bCs/>
          <w:i/>
          <w:iCs/>
          <w:lang w:val="en-GB" w:eastAsia="zh-CN"/>
        </w:rPr>
        <w:t xml:space="preserve"> first increasing the transmit power of single PRACH transmission, </w:t>
      </w:r>
      <w:r w:rsidR="00B33AA4">
        <w:rPr>
          <w:rFonts w:hint="eastAsia"/>
          <w:b/>
          <w:bCs/>
          <w:i/>
          <w:iCs/>
          <w:lang w:val="en-GB" w:eastAsia="zh-CN"/>
        </w:rPr>
        <w:t xml:space="preserve">if failed for a </w:t>
      </w:r>
      <w:r w:rsidR="00DF3959">
        <w:rPr>
          <w:b/>
          <w:bCs/>
          <w:i/>
          <w:iCs/>
          <w:lang w:val="en-GB" w:eastAsia="zh-CN"/>
        </w:rPr>
        <w:t>certain time</w:t>
      </w:r>
      <w:r w:rsidR="00B33AA4">
        <w:rPr>
          <w:rFonts w:hint="eastAsia"/>
          <w:b/>
          <w:bCs/>
          <w:i/>
          <w:iCs/>
          <w:lang w:val="en-GB" w:eastAsia="zh-CN"/>
        </w:rPr>
        <w:t xml:space="preserve">, </w:t>
      </w:r>
      <w:r>
        <w:rPr>
          <w:rFonts w:hint="eastAsia"/>
          <w:b/>
          <w:bCs/>
          <w:i/>
          <w:iCs/>
          <w:lang w:val="en-GB" w:eastAsia="zh-CN"/>
        </w:rPr>
        <w:t>then switching to PRACH repetition.</w:t>
      </w:r>
    </w:p>
    <w:p w14:paraId="02239690" w14:textId="77777777" w:rsidR="00AB6F17" w:rsidRPr="00AB6F17" w:rsidRDefault="00AB6F17" w:rsidP="00083B72">
      <w:pPr>
        <w:jc w:val="both"/>
        <w:rPr>
          <w:lang w:val="en-GB" w:eastAsia="zh-CN"/>
        </w:rPr>
      </w:pPr>
    </w:p>
    <w:p w14:paraId="4E2C83AC" w14:textId="48A79F56" w:rsidR="00083B72" w:rsidRPr="007E3E20" w:rsidRDefault="00DE3530">
      <w:pPr>
        <w:jc w:val="both"/>
        <w:rPr>
          <w:b/>
          <w:bCs/>
          <w:u w:val="single"/>
          <w:lang w:val="en-GB" w:eastAsia="zh-CN"/>
        </w:rPr>
      </w:pPr>
      <w:r>
        <w:rPr>
          <w:rFonts w:hint="eastAsia"/>
          <w:b/>
          <w:bCs/>
          <w:u w:val="single"/>
          <w:lang w:val="en-GB" w:eastAsia="zh-CN"/>
        </w:rPr>
        <w:t xml:space="preserve">Msg1 </w:t>
      </w:r>
      <w:r w:rsidR="007E3E20">
        <w:rPr>
          <w:rFonts w:hint="eastAsia"/>
          <w:b/>
          <w:bCs/>
          <w:u w:val="single"/>
          <w:lang w:val="en-GB" w:eastAsia="zh-CN"/>
        </w:rPr>
        <w:t>repetition-frequency hopping</w:t>
      </w:r>
    </w:p>
    <w:p w14:paraId="15D3FE23" w14:textId="5F9E988D" w:rsidR="00DF5D25" w:rsidRPr="00412F1F" w:rsidRDefault="00000000">
      <w:pPr>
        <w:jc w:val="both"/>
        <w:rPr>
          <w:lang w:val="en-GB" w:eastAsia="zh-CN"/>
        </w:rPr>
      </w:pPr>
      <w:r>
        <w:rPr>
          <w:rFonts w:hint="eastAsia"/>
          <w:lang w:val="en-GB" w:eastAsia="zh-CN"/>
        </w:rPr>
        <w:t xml:space="preserve">In 5G, PRACH repetition is performed within a </w:t>
      </w:r>
      <w:r>
        <w:rPr>
          <w:lang w:val="en-GB" w:eastAsia="zh-CN"/>
        </w:rPr>
        <w:t>“</w:t>
      </w:r>
      <w:r>
        <w:rPr>
          <w:rFonts w:hint="eastAsia"/>
          <w:lang w:val="en-GB" w:eastAsia="zh-CN"/>
        </w:rPr>
        <w:t>RO group</w:t>
      </w:r>
      <w:r>
        <w:rPr>
          <w:lang w:val="en-GB" w:eastAsia="zh-CN"/>
        </w:rPr>
        <w:t>”</w:t>
      </w:r>
      <w:r>
        <w:rPr>
          <w:rFonts w:hint="eastAsia"/>
          <w:lang w:val="en-GB" w:eastAsia="zh-CN"/>
        </w:rPr>
        <w:t xml:space="preserve">, where one </w:t>
      </w:r>
      <w:r>
        <w:rPr>
          <w:lang w:val="en-GB" w:eastAsia="zh-CN"/>
        </w:rPr>
        <w:t>“</w:t>
      </w:r>
      <w:r>
        <w:rPr>
          <w:rFonts w:hint="eastAsia"/>
          <w:lang w:val="en-GB" w:eastAsia="zh-CN"/>
        </w:rPr>
        <w:t>RO group</w:t>
      </w:r>
      <w:r>
        <w:rPr>
          <w:lang w:val="en-GB" w:eastAsia="zh-CN"/>
        </w:rPr>
        <w:t>”</w:t>
      </w:r>
      <w:r>
        <w:rPr>
          <w:rFonts w:hint="eastAsia"/>
          <w:lang w:val="en-GB" w:eastAsia="zh-CN"/>
        </w:rPr>
        <w:t xml:space="preserve"> is </w:t>
      </w:r>
      <w:r>
        <w:rPr>
          <w:lang w:val="en-GB" w:eastAsia="zh-CN"/>
        </w:rPr>
        <w:t xml:space="preserve">a set </w:t>
      </w:r>
      <w:r>
        <w:rPr>
          <w:rFonts w:hint="eastAsia"/>
          <w:lang w:val="en-GB" w:eastAsia="zh-CN"/>
        </w:rPr>
        <w:t xml:space="preserve">of ROs </w:t>
      </w:r>
      <w:r>
        <w:rPr>
          <w:lang w:val="en-GB" w:eastAsia="zh-CN"/>
        </w:rPr>
        <w:t xml:space="preserve">consists of </w:t>
      </w:r>
      <w:r>
        <w:rPr>
          <w:rFonts w:hint="eastAsia"/>
          <w:i/>
          <w:iCs/>
          <w:lang w:val="en-GB" w:eastAsia="zh-CN"/>
        </w:rPr>
        <w:t>N</w:t>
      </w:r>
      <w:r>
        <w:rPr>
          <w:rFonts w:hint="eastAsia"/>
          <w:lang w:val="en-GB" w:eastAsia="zh-CN"/>
        </w:rPr>
        <w:t xml:space="preserve"> </w:t>
      </w:r>
      <w:r>
        <w:rPr>
          <w:lang w:val="en-GB" w:eastAsia="zh-CN"/>
        </w:rPr>
        <w:t>valid PRACH occasions that are consecutive in time, use same frequency resources, and are associated with same one or more SS/PBCH block index(es), and each SS/PBCH block index is associated with same preamble indexes in all valid PRACH occasions within the set.</w:t>
      </w:r>
      <w:r>
        <w:rPr>
          <w:rFonts w:hint="eastAsia"/>
          <w:lang w:val="en-GB" w:eastAsia="zh-CN"/>
        </w:rPr>
        <w:t xml:space="preserve"> Thus, it can be understood that PRACH </w:t>
      </w:r>
      <w:r>
        <w:rPr>
          <w:lang w:val="en-GB" w:eastAsia="zh-CN"/>
        </w:rPr>
        <w:t>repetition</w:t>
      </w:r>
      <w:r>
        <w:rPr>
          <w:rFonts w:hint="eastAsia"/>
          <w:lang w:val="en-GB" w:eastAsia="zh-CN"/>
        </w:rPr>
        <w:t xml:space="preserve"> with frequency hopping is not </w:t>
      </w:r>
      <w:r>
        <w:rPr>
          <w:lang w:val="en-GB" w:eastAsia="zh-CN"/>
        </w:rPr>
        <w:t>supported</w:t>
      </w:r>
      <w:r>
        <w:rPr>
          <w:rFonts w:hint="eastAsia"/>
          <w:lang w:val="en-GB" w:eastAsia="zh-CN"/>
        </w:rPr>
        <w:t xml:space="preserve">. On one hand, enabling </w:t>
      </w:r>
      <w:r>
        <w:rPr>
          <w:lang w:val="en-GB" w:eastAsia="zh-CN"/>
        </w:rPr>
        <w:t>frequency</w:t>
      </w:r>
      <w:r>
        <w:rPr>
          <w:rFonts w:hint="eastAsia"/>
          <w:lang w:val="en-GB" w:eastAsia="zh-CN"/>
        </w:rPr>
        <w:t xml:space="preserve"> hopping may bring some frequency diversity gain; while on the other hand, it may result in a complex RO group pattern, which </w:t>
      </w:r>
      <w:r>
        <w:rPr>
          <w:lang w:val="en-GB" w:eastAsia="zh-CN"/>
        </w:rPr>
        <w:t>increase</w:t>
      </w:r>
      <w:r>
        <w:rPr>
          <w:rFonts w:hint="eastAsia"/>
          <w:lang w:val="en-GB" w:eastAsia="zh-CN"/>
        </w:rPr>
        <w:t xml:space="preserve"> the complexity at both BS and UE side.</w:t>
      </w:r>
      <w:r w:rsidR="00412F1F">
        <w:rPr>
          <w:rFonts w:hint="eastAsia"/>
          <w:lang w:val="en-GB" w:eastAsia="zh-CN"/>
        </w:rPr>
        <w:t xml:space="preserve"> As we now have more time for comprehensive discussion, we think PRACH </w:t>
      </w:r>
      <w:r w:rsidR="00412F1F">
        <w:rPr>
          <w:lang w:val="en-GB" w:eastAsia="zh-CN"/>
        </w:rPr>
        <w:t>repetition</w:t>
      </w:r>
      <w:r w:rsidR="00412F1F">
        <w:rPr>
          <w:rFonts w:hint="eastAsia"/>
          <w:lang w:val="en-GB" w:eastAsia="zh-CN"/>
        </w:rPr>
        <w:t xml:space="preserve"> with frequency hopping can be studied.</w:t>
      </w:r>
    </w:p>
    <w:p w14:paraId="00C94FB9" w14:textId="670DDBE1" w:rsidR="00DF5D25" w:rsidRDefault="00000000">
      <w:pPr>
        <w:jc w:val="both"/>
        <w:rPr>
          <w:lang w:val="en-GB" w:eastAsia="zh-CN"/>
        </w:rPr>
      </w:pPr>
      <w:r>
        <w:rPr>
          <w:rFonts w:hint="eastAsia"/>
          <w:b/>
          <w:bCs/>
          <w:i/>
          <w:iCs/>
          <w:lang w:val="en-GB" w:eastAsia="zh-CN"/>
        </w:rPr>
        <w:t>Proposal 1</w:t>
      </w:r>
      <w:r w:rsidR="00DE3530">
        <w:rPr>
          <w:rFonts w:hint="eastAsia"/>
          <w:b/>
          <w:bCs/>
          <w:i/>
          <w:iCs/>
          <w:lang w:val="en-GB" w:eastAsia="zh-CN"/>
        </w:rPr>
        <w:t>2</w:t>
      </w:r>
      <w:r>
        <w:rPr>
          <w:rFonts w:hint="eastAsia"/>
          <w:b/>
          <w:bCs/>
          <w:i/>
          <w:iCs/>
          <w:lang w:val="en-GB" w:eastAsia="zh-CN"/>
        </w:rPr>
        <w:t xml:space="preserve">: Study </w:t>
      </w:r>
      <w:r w:rsidR="00BE4E64">
        <w:rPr>
          <w:b/>
          <w:bCs/>
          <w:i/>
          <w:iCs/>
          <w:lang w:val="en-GB" w:eastAsia="zh-CN"/>
        </w:rPr>
        <w:t>whether</w:t>
      </w:r>
      <w:r w:rsidR="00BE4E64">
        <w:rPr>
          <w:rFonts w:hint="eastAsia"/>
          <w:b/>
          <w:bCs/>
          <w:i/>
          <w:iCs/>
          <w:lang w:val="en-GB" w:eastAsia="zh-CN"/>
        </w:rPr>
        <w:t xml:space="preserve"> to support PRACH repetition with frequency hopping</w:t>
      </w:r>
      <w:r>
        <w:rPr>
          <w:rFonts w:hint="eastAsia"/>
          <w:b/>
          <w:bCs/>
          <w:i/>
          <w:iCs/>
          <w:lang w:val="en-GB" w:eastAsia="zh-CN"/>
        </w:rPr>
        <w:t>.</w:t>
      </w:r>
      <w:r>
        <w:rPr>
          <w:rFonts w:hint="eastAsia"/>
          <w:lang w:val="en-GB" w:eastAsia="zh-CN"/>
        </w:rPr>
        <w:t xml:space="preserve"> </w:t>
      </w:r>
    </w:p>
    <w:p w14:paraId="13471FE9" w14:textId="77777777" w:rsidR="00412F1F" w:rsidRDefault="00412F1F">
      <w:pPr>
        <w:jc w:val="both"/>
        <w:rPr>
          <w:lang w:val="en-GB" w:eastAsia="zh-CN"/>
        </w:rPr>
      </w:pPr>
    </w:p>
    <w:p w14:paraId="1C77C31D" w14:textId="312066B1" w:rsidR="00412F1F" w:rsidRPr="007E3E20" w:rsidRDefault="00DE3530" w:rsidP="00412F1F">
      <w:pPr>
        <w:jc w:val="both"/>
        <w:rPr>
          <w:b/>
          <w:bCs/>
          <w:u w:val="single"/>
          <w:lang w:val="en-GB" w:eastAsia="zh-CN"/>
        </w:rPr>
      </w:pPr>
      <w:r>
        <w:rPr>
          <w:rFonts w:hint="eastAsia"/>
          <w:b/>
          <w:bCs/>
          <w:u w:val="single"/>
          <w:lang w:val="en-GB" w:eastAsia="zh-CN"/>
        </w:rPr>
        <w:t xml:space="preserve">Msg1 </w:t>
      </w:r>
      <w:r w:rsidR="00412F1F">
        <w:rPr>
          <w:rFonts w:hint="eastAsia"/>
          <w:b/>
          <w:bCs/>
          <w:u w:val="single"/>
          <w:lang w:val="en-GB" w:eastAsia="zh-CN"/>
        </w:rPr>
        <w:t>repetition-PRACH mask</w:t>
      </w:r>
    </w:p>
    <w:p w14:paraId="049569DB" w14:textId="39DDE6F5" w:rsidR="00CE7ADD" w:rsidRPr="006F0162" w:rsidRDefault="00CE7ADD">
      <w:pPr>
        <w:jc w:val="both"/>
        <w:rPr>
          <w:lang w:val="en-GB" w:eastAsia="zh-CN"/>
        </w:rPr>
      </w:pPr>
      <w:r w:rsidRPr="006F0162">
        <w:rPr>
          <w:rFonts w:hint="eastAsia"/>
          <w:lang w:val="en-GB" w:eastAsia="zh-CN"/>
        </w:rPr>
        <w:t xml:space="preserve">During 5G Rel-18, </w:t>
      </w:r>
      <w:r w:rsidR="006F0162" w:rsidRPr="006F0162">
        <w:rPr>
          <w:rFonts w:hint="eastAsia"/>
          <w:lang w:val="en-GB" w:eastAsia="zh-CN"/>
        </w:rPr>
        <w:t xml:space="preserve">PRACH mask for PRACH repetitions were discussed, but unfortunately not </w:t>
      </w:r>
      <w:r w:rsidR="006F0162" w:rsidRPr="006F0162">
        <w:rPr>
          <w:lang w:val="en-GB" w:eastAsia="zh-CN"/>
        </w:rPr>
        <w:t>supported</w:t>
      </w:r>
      <w:r w:rsidR="006F0162" w:rsidRPr="006F0162">
        <w:rPr>
          <w:rFonts w:hint="eastAsia"/>
          <w:lang w:val="en-GB" w:eastAsia="zh-CN"/>
        </w:rPr>
        <w:t xml:space="preserve"> due to the divergent views and limited TU. T</w:t>
      </w:r>
      <w:r w:rsidRPr="006F0162">
        <w:rPr>
          <w:rFonts w:hint="eastAsia"/>
          <w:lang w:val="en-GB" w:eastAsia="zh-CN"/>
        </w:rPr>
        <w:t xml:space="preserve">he following options were </w:t>
      </w:r>
      <w:r w:rsidRPr="006F0162">
        <w:rPr>
          <w:lang w:val="en-GB" w:eastAsia="zh-CN"/>
        </w:rPr>
        <w:t>proposed</w:t>
      </w:r>
      <w:r w:rsidR="006F0162" w:rsidRPr="006F0162">
        <w:rPr>
          <w:rFonts w:hint="eastAsia"/>
          <w:lang w:val="en-GB" w:eastAsia="zh-CN"/>
        </w:rPr>
        <w:t xml:space="preserve"> </w:t>
      </w:r>
      <w:r w:rsidR="006F0162">
        <w:rPr>
          <w:rFonts w:hint="eastAsia"/>
          <w:lang w:val="en-GB" w:eastAsia="zh-CN"/>
        </w:rPr>
        <w:t xml:space="preserve">at </w:t>
      </w:r>
      <w:r w:rsidR="006F0162" w:rsidRPr="006F0162">
        <w:rPr>
          <w:rFonts w:hint="eastAsia"/>
          <w:lang w:val="en-GB" w:eastAsia="zh-CN"/>
        </w:rPr>
        <w:t>that time:</w:t>
      </w:r>
    </w:p>
    <w:p w14:paraId="22C10304"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1: </w:t>
      </w:r>
      <w:r w:rsidRPr="006F0162">
        <w:t>UE applies PRACH mask prior to RO group determination. RO group is determined based on the ROs indicated by the PRACH mask index.</w:t>
      </w:r>
    </w:p>
    <w:p w14:paraId="6F17E73B"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2: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preamble repetitions only on a RO group with all the ROs indicated by the mask.</w:t>
      </w:r>
    </w:p>
    <w:p w14:paraId="68E8F1FA"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lastRenderedPageBreak/>
        <w:t xml:space="preserve">Option 3: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 xml:space="preserve">preamble repetitions only on a RO group where at least one RO of this RO group is indicated by the </w:t>
      </w:r>
      <w:r w:rsidRPr="006F0162">
        <w:rPr>
          <w:lang w:eastAsia="zh-CN"/>
        </w:rPr>
        <w:t>mask</w:t>
      </w:r>
    </w:p>
    <w:p w14:paraId="1E3ECCA1"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rPr>
          <w:rFonts w:eastAsiaTheme="minorEastAsia"/>
          <w:lang w:val="en-GB" w:eastAsia="zh-CN"/>
        </w:rPr>
      </w:pPr>
      <w:r w:rsidRPr="006F0162">
        <w:rPr>
          <w:b/>
          <w:bCs/>
        </w:rPr>
        <w:t xml:space="preserve">Option 4: </w:t>
      </w:r>
      <w:r w:rsidRPr="006F0162">
        <w:t>UE applies PRACH mask after RO group determination. The PRACH mask index indicates one or multiple RO groups for multiple PRACH transmission.</w:t>
      </w:r>
    </w:p>
    <w:p w14:paraId="4453D8AE" w14:textId="7599ED0B" w:rsidR="0061705C" w:rsidRDefault="006F0162">
      <w:pPr>
        <w:jc w:val="both"/>
        <w:rPr>
          <w:lang w:val="en-GB" w:eastAsia="zh-CN"/>
        </w:rPr>
      </w:pPr>
      <w:r>
        <w:rPr>
          <w:rFonts w:hint="eastAsia"/>
          <w:lang w:val="en-GB" w:eastAsia="zh-CN"/>
        </w:rPr>
        <w:t xml:space="preserve">The design of PRACH mask </w:t>
      </w:r>
      <w:r>
        <w:rPr>
          <w:lang w:val="en-GB" w:eastAsia="zh-CN"/>
        </w:rPr>
        <w:t>facilities</w:t>
      </w:r>
      <w:r>
        <w:rPr>
          <w:rFonts w:hint="eastAsia"/>
          <w:lang w:val="en-GB" w:eastAsia="zh-CN"/>
        </w:rPr>
        <w:t xml:space="preserve"> the </w:t>
      </w:r>
      <w:r>
        <w:rPr>
          <w:lang w:val="en-GB" w:eastAsia="zh-CN"/>
        </w:rPr>
        <w:t>control</w:t>
      </w:r>
      <w:r>
        <w:rPr>
          <w:rFonts w:hint="eastAsia"/>
          <w:lang w:val="en-GB" w:eastAsia="zh-CN"/>
        </w:rPr>
        <w:t xml:space="preserve"> of NW, and NW can use the PRACH mask to allocate difference RACH resource for UE in order to avoid the </w:t>
      </w:r>
      <w:r>
        <w:rPr>
          <w:lang w:val="en-GB" w:eastAsia="zh-CN"/>
        </w:rPr>
        <w:t>interference</w:t>
      </w:r>
      <w:r>
        <w:rPr>
          <w:rFonts w:hint="eastAsia"/>
          <w:lang w:val="en-GB" w:eastAsia="zh-CN"/>
        </w:rPr>
        <w:t xml:space="preserve">/collision. Thus, we think a unified design of PRACH mask can be studied for both single PRACH </w:t>
      </w:r>
      <w:r w:rsidRPr="006F0162">
        <w:rPr>
          <w:rFonts w:hint="eastAsia"/>
          <w:lang w:val="en-GB" w:eastAsia="zh-CN"/>
        </w:rPr>
        <w:t>transmission and PRACH repetition.</w:t>
      </w:r>
      <w:r>
        <w:rPr>
          <w:rFonts w:hint="eastAsia"/>
          <w:lang w:val="en-GB" w:eastAsia="zh-CN"/>
        </w:rPr>
        <w:t xml:space="preserve"> </w:t>
      </w:r>
    </w:p>
    <w:p w14:paraId="65728E7F" w14:textId="7156DA94" w:rsidR="00A03351" w:rsidRDefault="00000000">
      <w:pPr>
        <w:jc w:val="both"/>
        <w:rPr>
          <w:b/>
          <w:bCs/>
          <w:i/>
          <w:iCs/>
          <w:lang w:val="en-GB" w:eastAsia="zh-CN"/>
        </w:rPr>
      </w:pPr>
      <w:r>
        <w:rPr>
          <w:rFonts w:hint="eastAsia"/>
          <w:b/>
          <w:bCs/>
          <w:i/>
          <w:iCs/>
          <w:lang w:val="en-GB" w:eastAsia="zh-CN"/>
        </w:rPr>
        <w:t>Proposal 1</w:t>
      </w:r>
      <w:r w:rsidR="00DE3530">
        <w:rPr>
          <w:rFonts w:hint="eastAsia"/>
          <w:b/>
          <w:bCs/>
          <w:i/>
          <w:iCs/>
          <w:lang w:val="en-GB" w:eastAsia="zh-CN"/>
        </w:rPr>
        <w:t>3</w:t>
      </w:r>
      <w:r>
        <w:rPr>
          <w:rFonts w:hint="eastAsia"/>
          <w:b/>
          <w:bCs/>
          <w:i/>
          <w:iCs/>
          <w:lang w:val="en-GB" w:eastAsia="zh-CN"/>
        </w:rPr>
        <w:t xml:space="preserve">: Study unified PRACH mask design for </w:t>
      </w:r>
      <w:r>
        <w:rPr>
          <w:b/>
          <w:bCs/>
          <w:i/>
          <w:iCs/>
          <w:lang w:val="en-GB" w:eastAsia="zh-CN"/>
        </w:rPr>
        <w:t>both single PRACH transmission and PRACH repetition</w:t>
      </w:r>
      <w:r>
        <w:rPr>
          <w:rFonts w:hint="eastAsia"/>
          <w:b/>
          <w:bCs/>
          <w:i/>
          <w:iCs/>
          <w:lang w:val="en-GB" w:eastAsia="zh-CN"/>
        </w:rPr>
        <w:t>.</w:t>
      </w:r>
    </w:p>
    <w:p w14:paraId="694374D2" w14:textId="77777777" w:rsidR="006F0162" w:rsidRDefault="006F0162">
      <w:pPr>
        <w:jc w:val="both"/>
        <w:rPr>
          <w:b/>
          <w:bCs/>
          <w:lang w:val="en-GB" w:eastAsia="zh-CN"/>
        </w:rPr>
      </w:pPr>
    </w:p>
    <w:p w14:paraId="50A91E49" w14:textId="7D777721" w:rsidR="00DE3530" w:rsidRDefault="00DE3530">
      <w:pPr>
        <w:jc w:val="both"/>
        <w:rPr>
          <w:b/>
          <w:bCs/>
          <w:u w:val="single"/>
          <w:lang w:val="en-GB" w:eastAsia="zh-CN"/>
        </w:rPr>
      </w:pPr>
      <w:r>
        <w:rPr>
          <w:rFonts w:hint="eastAsia"/>
          <w:b/>
          <w:bCs/>
          <w:u w:val="single"/>
          <w:lang w:val="en-GB" w:eastAsia="zh-CN"/>
        </w:rPr>
        <w:t>Msg3 transmission-Power control</w:t>
      </w:r>
    </w:p>
    <w:p w14:paraId="453A1C1B" w14:textId="0C61D40A" w:rsidR="00DE3530" w:rsidRDefault="00DE3530">
      <w:pPr>
        <w:jc w:val="both"/>
        <w:rPr>
          <w:lang w:val="en-GB" w:eastAsia="zh-CN"/>
        </w:rPr>
      </w:pPr>
      <w:r w:rsidRPr="00DE3530">
        <w:rPr>
          <w:rFonts w:hint="eastAsia"/>
          <w:lang w:val="en-GB" w:eastAsia="zh-CN"/>
        </w:rPr>
        <w:t>The</w:t>
      </w:r>
      <w:r>
        <w:rPr>
          <w:rFonts w:hint="eastAsia"/>
          <w:lang w:val="en-GB" w:eastAsia="zh-CN"/>
        </w:rPr>
        <w:t xml:space="preserve"> transmit power of Msg3 is related to </w:t>
      </w:r>
      <w:r w:rsidR="00AC6FB1">
        <w:rPr>
          <w:rFonts w:hint="eastAsia"/>
          <w:lang w:val="en-GB" w:eastAsia="zh-CN"/>
        </w:rPr>
        <w:t>the</w:t>
      </w:r>
      <w:r>
        <w:rPr>
          <w:rFonts w:hint="eastAsia"/>
          <w:lang w:val="en-GB" w:eastAsia="zh-CN"/>
        </w:rPr>
        <w:t xml:space="preserve"> transmit </w:t>
      </w:r>
      <w:r>
        <w:rPr>
          <w:lang w:val="en-GB" w:eastAsia="zh-CN"/>
        </w:rPr>
        <w:t>power</w:t>
      </w:r>
      <w:r>
        <w:rPr>
          <w:rFonts w:hint="eastAsia"/>
          <w:lang w:val="en-GB" w:eastAsia="zh-CN"/>
        </w:rPr>
        <w:t xml:space="preserve"> of Msg1. </w:t>
      </w:r>
      <w:r w:rsidR="00AC6FB1">
        <w:rPr>
          <w:rFonts w:hint="eastAsia"/>
          <w:lang w:val="en-GB" w:eastAsia="zh-CN"/>
        </w:rPr>
        <w:t xml:space="preserve">In the </w:t>
      </w:r>
      <w:r w:rsidR="00AC6FB1">
        <w:rPr>
          <w:lang w:val="en-GB" w:eastAsia="zh-CN"/>
        </w:rPr>
        <w:t>initial</w:t>
      </w:r>
      <w:r w:rsidR="00AC6FB1">
        <w:rPr>
          <w:rFonts w:hint="eastAsia"/>
          <w:lang w:val="en-GB" w:eastAsia="zh-CN"/>
        </w:rPr>
        <w:t xml:space="preserve"> </w:t>
      </w:r>
      <w:r w:rsidR="00AC6FB1">
        <w:rPr>
          <w:lang w:val="en-GB" w:eastAsia="zh-CN"/>
        </w:rPr>
        <w:t>design</w:t>
      </w:r>
      <w:r w:rsidR="00AC6FB1">
        <w:rPr>
          <w:rFonts w:hint="eastAsia"/>
          <w:lang w:val="en-GB" w:eastAsia="zh-CN"/>
        </w:rPr>
        <w:t xml:space="preserve"> of Msg3 power control, features like PRACH repetition, PRACH with SBFD operation were not considered, only single PRACH transmission was considered. </w:t>
      </w:r>
      <w:r w:rsidR="00172376">
        <w:rPr>
          <w:rFonts w:hint="eastAsia"/>
          <w:lang w:val="en-GB" w:eastAsia="zh-CN"/>
        </w:rPr>
        <w:t xml:space="preserve">Thus, there is no ambiguity for the transmit power of Msg1. </w:t>
      </w:r>
      <w:r w:rsidR="00AC6FB1">
        <w:rPr>
          <w:rFonts w:hint="eastAsia"/>
          <w:lang w:val="en-GB" w:eastAsia="zh-CN"/>
        </w:rPr>
        <w:t>How</w:t>
      </w:r>
      <w:r w:rsidR="00CB7C99">
        <w:rPr>
          <w:rFonts w:hint="eastAsia"/>
          <w:lang w:val="en-GB" w:eastAsia="zh-CN"/>
        </w:rPr>
        <w:t>ever</w:t>
      </w:r>
      <w:r w:rsidR="00AC6FB1">
        <w:rPr>
          <w:rFonts w:hint="eastAsia"/>
          <w:lang w:val="en-GB" w:eastAsia="zh-CN"/>
        </w:rPr>
        <w:t xml:space="preserve">, </w:t>
      </w:r>
      <w:r w:rsidR="00CB7C99">
        <w:rPr>
          <w:rFonts w:hint="eastAsia"/>
          <w:lang w:val="en-GB" w:eastAsia="zh-CN"/>
        </w:rPr>
        <w:t>considering the feature mentioned above</w:t>
      </w:r>
      <w:r w:rsidR="00AC6FB1">
        <w:rPr>
          <w:rFonts w:hint="eastAsia"/>
          <w:lang w:val="en-GB" w:eastAsia="zh-CN"/>
        </w:rPr>
        <w:t xml:space="preserve">, the power control of Msg3 is impacted. </w:t>
      </w:r>
      <w:r w:rsidR="00172376">
        <w:rPr>
          <w:rFonts w:hint="eastAsia"/>
          <w:lang w:val="en-GB" w:eastAsia="zh-CN"/>
        </w:rPr>
        <w:t>Although this can be fixed when new features are introduced, it</w:t>
      </w:r>
      <w:r w:rsidR="00172376">
        <w:rPr>
          <w:lang w:val="en-GB" w:eastAsia="zh-CN"/>
        </w:rPr>
        <w:t>’</w:t>
      </w:r>
      <w:r w:rsidR="00172376">
        <w:rPr>
          <w:rFonts w:hint="eastAsia"/>
          <w:lang w:val="en-GB" w:eastAsia="zh-CN"/>
        </w:rPr>
        <w:t xml:space="preserve">s kind of </w:t>
      </w:r>
      <w:r w:rsidR="00172376">
        <w:rPr>
          <w:lang w:val="en-GB" w:eastAsia="zh-CN"/>
        </w:rPr>
        <w:t>“</w:t>
      </w:r>
      <w:r w:rsidR="00172376">
        <w:rPr>
          <w:rFonts w:hint="eastAsia"/>
          <w:lang w:val="en-GB" w:eastAsia="zh-CN"/>
        </w:rPr>
        <w:t>patch</w:t>
      </w:r>
      <w:r w:rsidR="00172376">
        <w:rPr>
          <w:lang w:val="en-GB" w:eastAsia="zh-CN"/>
        </w:rPr>
        <w:t>”</w:t>
      </w:r>
      <w:r w:rsidR="00172376">
        <w:rPr>
          <w:rFonts w:hint="eastAsia"/>
          <w:lang w:val="en-GB" w:eastAsia="zh-CN"/>
        </w:rPr>
        <w:t xml:space="preserve"> solution, which is sub-optimal or may result in a </w:t>
      </w:r>
      <w:r w:rsidR="00172376">
        <w:rPr>
          <w:lang w:val="en-GB" w:eastAsia="zh-CN"/>
        </w:rPr>
        <w:t>degr</w:t>
      </w:r>
      <w:r w:rsidR="00172376">
        <w:rPr>
          <w:rFonts w:hint="eastAsia"/>
          <w:lang w:val="en-GB" w:eastAsia="zh-CN"/>
        </w:rPr>
        <w:t>ade performance. T</w:t>
      </w:r>
      <w:r w:rsidR="00172376">
        <w:rPr>
          <w:lang w:val="en-GB" w:eastAsia="zh-CN"/>
        </w:rPr>
        <w:t>h</w:t>
      </w:r>
      <w:r w:rsidR="00172376">
        <w:rPr>
          <w:rFonts w:hint="eastAsia"/>
          <w:lang w:val="en-GB" w:eastAsia="zh-CN"/>
        </w:rPr>
        <w:t xml:space="preserve">us, when we consider power control of Msg3, we need </w:t>
      </w:r>
      <w:r w:rsidR="00172376">
        <w:rPr>
          <w:lang w:val="en-GB" w:eastAsia="zh-CN"/>
        </w:rPr>
        <w:t>first</w:t>
      </w:r>
      <w:r w:rsidR="00172376">
        <w:rPr>
          <w:rFonts w:hint="eastAsia"/>
          <w:lang w:val="en-GB" w:eastAsia="zh-CN"/>
        </w:rPr>
        <w:t xml:space="preserve"> consider all PRACH </w:t>
      </w:r>
      <w:r w:rsidR="00172376">
        <w:rPr>
          <w:lang w:val="en-GB" w:eastAsia="zh-CN"/>
        </w:rPr>
        <w:t>related</w:t>
      </w:r>
      <w:r w:rsidR="00172376">
        <w:rPr>
          <w:rFonts w:hint="eastAsia"/>
          <w:lang w:val="en-GB" w:eastAsia="zh-CN"/>
        </w:rPr>
        <w:t xml:space="preserve"> features which may impact Msg3</w:t>
      </w:r>
      <w:r w:rsidR="00172376">
        <w:rPr>
          <w:lang w:val="en-GB" w:eastAsia="zh-CN"/>
        </w:rPr>
        <w:t>’</w:t>
      </w:r>
      <w:r w:rsidR="00172376">
        <w:rPr>
          <w:rFonts w:hint="eastAsia"/>
          <w:lang w:val="en-GB" w:eastAsia="zh-CN"/>
        </w:rPr>
        <w:t xml:space="preserve">s power </w:t>
      </w:r>
      <w:proofErr w:type="gramStart"/>
      <w:r w:rsidR="00172376">
        <w:rPr>
          <w:rFonts w:hint="eastAsia"/>
          <w:lang w:val="en-GB" w:eastAsia="zh-CN"/>
        </w:rPr>
        <w:t>control, and</w:t>
      </w:r>
      <w:proofErr w:type="gramEnd"/>
      <w:r w:rsidR="00172376">
        <w:rPr>
          <w:rFonts w:hint="eastAsia"/>
          <w:lang w:val="en-GB" w:eastAsia="zh-CN"/>
        </w:rPr>
        <w:t xml:space="preserve"> work out a reasonable solution.</w:t>
      </w:r>
    </w:p>
    <w:p w14:paraId="25E6C1A9" w14:textId="72181DEA" w:rsidR="00172376" w:rsidRDefault="00172376" w:rsidP="00172376">
      <w:pPr>
        <w:jc w:val="both"/>
        <w:rPr>
          <w:b/>
          <w:bCs/>
          <w:i/>
          <w:iCs/>
          <w:lang w:val="en-GB" w:eastAsia="zh-CN"/>
        </w:rPr>
      </w:pPr>
      <w:r>
        <w:rPr>
          <w:rFonts w:hint="eastAsia"/>
          <w:b/>
          <w:bCs/>
          <w:i/>
          <w:iCs/>
          <w:lang w:val="en-GB" w:eastAsia="zh-CN"/>
        </w:rPr>
        <w:t xml:space="preserve">Proposal 14: Study Msg3 power control considering PRACH related features at the beginning, e.g., PRACH repetition, SBFD </w:t>
      </w:r>
      <w:r>
        <w:rPr>
          <w:b/>
          <w:bCs/>
          <w:i/>
          <w:iCs/>
          <w:lang w:val="en-GB" w:eastAsia="zh-CN"/>
        </w:rPr>
        <w:t>operation</w:t>
      </w:r>
      <w:r>
        <w:rPr>
          <w:rFonts w:hint="eastAsia"/>
          <w:b/>
          <w:bCs/>
          <w:i/>
          <w:iCs/>
          <w:lang w:val="en-GB" w:eastAsia="zh-CN"/>
        </w:rPr>
        <w:t>, etc.</w:t>
      </w:r>
    </w:p>
    <w:p w14:paraId="1EC9F428" w14:textId="0A400DA9" w:rsidR="00830604" w:rsidRDefault="00830604">
      <w:pPr>
        <w:jc w:val="both"/>
        <w:rPr>
          <w:lang w:val="en-GB" w:eastAsia="zh-CN"/>
        </w:rPr>
      </w:pPr>
    </w:p>
    <w:p w14:paraId="4142D831" w14:textId="2B1360EB" w:rsidR="00830604" w:rsidRDefault="00830604" w:rsidP="00830604">
      <w:pPr>
        <w:jc w:val="both"/>
        <w:rPr>
          <w:b/>
          <w:bCs/>
          <w:u w:val="single"/>
          <w:lang w:val="en-GB" w:eastAsia="zh-CN"/>
        </w:rPr>
      </w:pPr>
      <w:r>
        <w:rPr>
          <w:rFonts w:hint="eastAsia"/>
          <w:b/>
          <w:bCs/>
          <w:u w:val="single"/>
          <w:lang w:val="en-GB" w:eastAsia="zh-CN"/>
        </w:rPr>
        <w:t xml:space="preserve">Msg3 repetition-indication of the repetition </w:t>
      </w:r>
      <w:r>
        <w:rPr>
          <w:b/>
          <w:bCs/>
          <w:u w:val="single"/>
          <w:lang w:val="en-GB" w:eastAsia="zh-CN"/>
        </w:rPr>
        <w:t>number</w:t>
      </w:r>
    </w:p>
    <w:p w14:paraId="4D3D3C65" w14:textId="6B5F73B7" w:rsidR="00830604" w:rsidRDefault="00830604">
      <w:pPr>
        <w:jc w:val="both"/>
        <w:rPr>
          <w:lang w:val="en-GB" w:eastAsia="zh-CN"/>
        </w:rPr>
      </w:pPr>
      <w:r>
        <w:rPr>
          <w:rFonts w:hint="eastAsia"/>
          <w:lang w:val="en-GB" w:eastAsia="zh-CN"/>
        </w:rPr>
        <w:t xml:space="preserve">In 5G, 2 MSB of MCS information field were used to indicate the number of Msg3 repetitions. When UE request Msg3 repetition, </w:t>
      </w:r>
      <w:r w:rsidR="00BB741F">
        <w:rPr>
          <w:rFonts w:hint="eastAsia"/>
          <w:lang w:val="en-GB" w:eastAsia="zh-CN"/>
        </w:rPr>
        <w:t xml:space="preserve">it can repurpose MCS </w:t>
      </w:r>
      <w:r w:rsidR="00BB741F">
        <w:rPr>
          <w:lang w:val="en-GB" w:eastAsia="zh-CN"/>
        </w:rPr>
        <w:t>information</w:t>
      </w:r>
      <w:r w:rsidR="00BB741F">
        <w:rPr>
          <w:rFonts w:hint="eastAsia"/>
          <w:lang w:val="en-GB" w:eastAsia="zh-CN"/>
        </w:rPr>
        <w:t xml:space="preserve"> field and then determine the number of Msg3 repetitions. However, this kind of design may lead to </w:t>
      </w:r>
      <w:r w:rsidR="00BB741F">
        <w:rPr>
          <w:lang w:val="en-GB" w:eastAsia="zh-CN"/>
        </w:rPr>
        <w:t>performance</w:t>
      </w:r>
      <w:r w:rsidR="00BB741F">
        <w:rPr>
          <w:rFonts w:hint="eastAsia"/>
          <w:lang w:val="en-GB" w:eastAsia="zh-CN"/>
        </w:rPr>
        <w:t xml:space="preserve"> degradation since limited number of MCS indexes. Thus, in 6G, we need to study other approach than repurposing existing fields to indicate the number of Msg3 repetitions. One </w:t>
      </w:r>
      <w:r w:rsidR="00BB741F">
        <w:rPr>
          <w:lang w:val="en-GB" w:eastAsia="zh-CN"/>
        </w:rPr>
        <w:t>straightforward</w:t>
      </w:r>
      <w:r w:rsidR="00BB741F">
        <w:rPr>
          <w:rFonts w:hint="eastAsia"/>
          <w:lang w:val="en-GB" w:eastAsia="zh-CN"/>
        </w:rPr>
        <w:t xml:space="preserve"> way is to introduce more bits in RAR UL grant or DCI. Meantime, maybe some reserve bits are also needed to realize a future proof design.</w:t>
      </w:r>
    </w:p>
    <w:p w14:paraId="47EEAA22" w14:textId="55E5E7A9" w:rsidR="00BB741F" w:rsidRDefault="00BB741F" w:rsidP="00BB741F">
      <w:pPr>
        <w:jc w:val="both"/>
        <w:rPr>
          <w:b/>
          <w:bCs/>
          <w:i/>
          <w:iCs/>
          <w:lang w:val="en-GB" w:eastAsia="zh-CN"/>
        </w:rPr>
      </w:pPr>
      <w:r>
        <w:rPr>
          <w:rFonts w:hint="eastAsia"/>
          <w:b/>
          <w:bCs/>
          <w:i/>
          <w:iCs/>
          <w:lang w:val="en-GB" w:eastAsia="zh-CN"/>
        </w:rPr>
        <w:t xml:space="preserve">Proposal 15: Study mechanism to indicate the </w:t>
      </w:r>
      <w:r>
        <w:rPr>
          <w:b/>
          <w:bCs/>
          <w:i/>
          <w:iCs/>
          <w:lang w:val="en-GB" w:eastAsia="zh-CN"/>
        </w:rPr>
        <w:t>number</w:t>
      </w:r>
      <w:r>
        <w:rPr>
          <w:rFonts w:hint="eastAsia"/>
          <w:b/>
          <w:bCs/>
          <w:i/>
          <w:iCs/>
          <w:lang w:val="en-GB" w:eastAsia="zh-CN"/>
        </w:rPr>
        <w:t xml:space="preserve"> of Msg3 repetition.</w:t>
      </w:r>
    </w:p>
    <w:p w14:paraId="0AB6BDE9" w14:textId="77777777" w:rsidR="00BB741F" w:rsidRDefault="00BB741F">
      <w:pPr>
        <w:jc w:val="both"/>
        <w:rPr>
          <w:lang w:val="en-GB" w:eastAsia="zh-CN"/>
        </w:rPr>
      </w:pPr>
    </w:p>
    <w:p w14:paraId="3105A9AD" w14:textId="547C367A" w:rsidR="00C2312D" w:rsidRDefault="00C2312D" w:rsidP="00C2312D">
      <w:pPr>
        <w:jc w:val="both"/>
        <w:rPr>
          <w:b/>
          <w:bCs/>
          <w:u w:val="single"/>
          <w:lang w:val="en-GB" w:eastAsia="zh-CN"/>
        </w:rPr>
      </w:pPr>
      <w:r>
        <w:rPr>
          <w:rFonts w:hint="eastAsia"/>
          <w:b/>
          <w:bCs/>
          <w:u w:val="single"/>
          <w:lang w:val="en-GB" w:eastAsia="zh-CN"/>
        </w:rPr>
        <w:t>Msg3 repetition-frequency hopping</w:t>
      </w:r>
    </w:p>
    <w:p w14:paraId="763A2E0D" w14:textId="1D117C4D" w:rsidR="00C2312D" w:rsidRDefault="00C2312D">
      <w:pPr>
        <w:jc w:val="both"/>
        <w:rPr>
          <w:lang w:val="en-GB" w:eastAsia="zh-CN"/>
        </w:rPr>
      </w:pPr>
      <w:r>
        <w:rPr>
          <w:rFonts w:hint="eastAsia"/>
          <w:lang w:val="en-GB" w:eastAsia="zh-CN"/>
        </w:rPr>
        <w:t xml:space="preserve">In 5G, only inter-slot frequency hopping is supported for Msg3 repetition. This is mainly due to two reasons: first, there is only one bit of hopping flag in RAR UL grant, which limits the </w:t>
      </w:r>
      <w:r>
        <w:rPr>
          <w:lang w:val="en-GB" w:eastAsia="zh-CN"/>
        </w:rPr>
        <w:t>indication</w:t>
      </w:r>
      <w:r>
        <w:rPr>
          <w:rFonts w:hint="eastAsia"/>
          <w:lang w:val="en-GB" w:eastAsia="zh-CN"/>
        </w:rPr>
        <w:t>; second, some companies think the gain of intro-slot frequency hopping can be ignored compared to inter-slot frequency hopping. In 6G, we think frequency hopping mechanism can be further studied for Msg3 repetition, including both intra- and inter-slot frequency hopping.</w:t>
      </w:r>
    </w:p>
    <w:p w14:paraId="638DB8BC" w14:textId="616C065D" w:rsidR="00C2312D" w:rsidRDefault="00C2312D" w:rsidP="00C2312D">
      <w:pPr>
        <w:jc w:val="both"/>
        <w:rPr>
          <w:b/>
          <w:bCs/>
          <w:i/>
          <w:iCs/>
          <w:lang w:val="en-GB" w:eastAsia="zh-CN"/>
        </w:rPr>
      </w:pPr>
      <w:r>
        <w:rPr>
          <w:rFonts w:hint="eastAsia"/>
          <w:b/>
          <w:bCs/>
          <w:i/>
          <w:iCs/>
          <w:lang w:val="en-GB" w:eastAsia="zh-CN"/>
        </w:rPr>
        <w:t>Proposal 16: Study frequency hopping mechanism for Msg3 repetition.</w:t>
      </w:r>
    </w:p>
    <w:p w14:paraId="5975C3F2" w14:textId="77777777" w:rsidR="00C2312D" w:rsidRPr="00BB741F" w:rsidRDefault="00C2312D">
      <w:pPr>
        <w:jc w:val="both"/>
        <w:rPr>
          <w:lang w:val="en-GB" w:eastAsia="zh-CN"/>
        </w:rPr>
      </w:pPr>
    </w:p>
    <w:p w14:paraId="6EFA8741" w14:textId="1C43505F" w:rsidR="004D4FF1" w:rsidRDefault="004D4FF1" w:rsidP="004D4FF1">
      <w:pPr>
        <w:pStyle w:val="1"/>
      </w:pPr>
      <w:r>
        <w:rPr>
          <w:rFonts w:hint="eastAsia"/>
        </w:rPr>
        <w:t>SBFD operation</w:t>
      </w:r>
    </w:p>
    <w:p w14:paraId="143216FE" w14:textId="3564922A" w:rsidR="007155B3" w:rsidRDefault="007155B3" w:rsidP="007155B3">
      <w:pPr>
        <w:overflowPunct/>
        <w:autoSpaceDE/>
        <w:autoSpaceDN/>
        <w:adjustRightInd/>
        <w:snapToGrid w:val="0"/>
        <w:spacing w:after="120" w:line="280" w:lineRule="atLeast"/>
        <w:jc w:val="both"/>
        <w:textAlignment w:val="auto"/>
        <w:rPr>
          <w:lang w:eastAsia="zh-CN"/>
        </w:rPr>
      </w:pPr>
      <w:r>
        <w:rPr>
          <w:rFonts w:eastAsia="等线"/>
          <w:bCs/>
          <w:lang w:val="en-GB" w:eastAsia="zh-CN"/>
        </w:rPr>
        <w:t xml:space="preserve">Semi-static SBFD at the gNB side within a conventional TDD band was studied during </w:t>
      </w:r>
      <w:r>
        <w:rPr>
          <w:rFonts w:eastAsia="等线" w:hint="eastAsia"/>
          <w:bCs/>
          <w:lang w:val="en-GB" w:eastAsia="zh-CN"/>
        </w:rPr>
        <w:t xml:space="preserve">5G </w:t>
      </w:r>
      <w:r>
        <w:rPr>
          <w:rFonts w:eastAsia="等线"/>
          <w:bCs/>
          <w:lang w:val="en-GB" w:eastAsia="zh-CN"/>
        </w:rPr>
        <w:t xml:space="preserve">Rel-18 </w:t>
      </w:r>
      <w:r>
        <w:rPr>
          <w:rFonts w:eastAsia="等线" w:hint="eastAsia"/>
          <w:bCs/>
          <w:lang w:val="en-GB" w:eastAsia="zh-CN"/>
        </w:rPr>
        <w:t xml:space="preserve">and specified in 5G Rel-19 </w:t>
      </w:r>
      <w:r>
        <w:rPr>
          <w:rFonts w:eastAsia="等线"/>
          <w:bCs/>
          <w:lang w:val="en-GB" w:eastAsia="zh-CN"/>
        </w:rPr>
        <w:t xml:space="preserve">to provide enhanced UL coverage and reduced latency. From our perspective, 6GR needs </w:t>
      </w:r>
      <w:r>
        <w:rPr>
          <w:rFonts w:eastAsia="等线" w:hint="eastAsia"/>
          <w:bCs/>
          <w:lang w:val="en-GB" w:eastAsia="zh-CN"/>
        </w:rPr>
        <w:t>to</w:t>
      </w:r>
      <w:r>
        <w:rPr>
          <w:rFonts w:eastAsia="等线"/>
          <w:bCs/>
          <w:lang w:val="en-GB" w:eastAsia="zh-CN"/>
        </w:rPr>
        <w:t xml:space="preserve"> support </w:t>
      </w:r>
      <w:r>
        <w:rPr>
          <w:rFonts w:eastAsia="等线" w:hint="eastAsia"/>
          <w:bCs/>
          <w:lang w:val="en-GB" w:eastAsia="zh-CN"/>
        </w:rPr>
        <w:t>SBFD</w:t>
      </w:r>
      <w:r>
        <w:rPr>
          <w:rFonts w:eastAsia="等线"/>
          <w:bCs/>
          <w:lang w:val="en-GB" w:eastAsia="zh-CN"/>
        </w:rPr>
        <w:t xml:space="preserve"> </w:t>
      </w:r>
      <w:r>
        <w:rPr>
          <w:rFonts w:eastAsia="等线" w:hint="eastAsia"/>
          <w:bCs/>
          <w:lang w:val="en-GB" w:eastAsia="zh-CN"/>
        </w:rPr>
        <w:t>operation</w:t>
      </w:r>
      <w:r>
        <w:t>.</w:t>
      </w:r>
      <w:r w:rsidR="001C4637">
        <w:rPr>
          <w:rFonts w:hint="eastAsia"/>
          <w:lang w:eastAsia="zh-CN"/>
        </w:rPr>
        <w:t xml:space="preserve"> In this section, we discuss RACH procedure </w:t>
      </w:r>
      <w:r w:rsidR="001C4637">
        <w:rPr>
          <w:lang w:eastAsia="zh-CN"/>
        </w:rPr>
        <w:t>related to</w:t>
      </w:r>
      <w:r w:rsidR="001C4637">
        <w:rPr>
          <w:rFonts w:hint="eastAsia"/>
          <w:lang w:eastAsia="zh-CN"/>
        </w:rPr>
        <w:t xml:space="preserve"> SBFD operation.</w:t>
      </w:r>
    </w:p>
    <w:p w14:paraId="2DA4B49D" w14:textId="13510D2B" w:rsidR="001C4637" w:rsidRPr="001C4637" w:rsidRDefault="00E24864" w:rsidP="007155B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When SBFD operation is introduced, the main </w:t>
      </w:r>
      <w:r w:rsidR="007D3569">
        <w:rPr>
          <w:rFonts w:eastAsia="等线"/>
          <w:bCs/>
          <w:lang w:eastAsia="zh-CN"/>
        </w:rPr>
        <w:t>impact</w:t>
      </w:r>
      <w:r w:rsidR="00B1071A">
        <w:rPr>
          <w:rFonts w:eastAsia="等线" w:hint="eastAsia"/>
          <w:bCs/>
          <w:lang w:eastAsia="zh-CN"/>
        </w:rPr>
        <w:t xml:space="preserve"> on PRACH</w:t>
      </w:r>
      <w:r>
        <w:rPr>
          <w:rFonts w:eastAsia="等线" w:hint="eastAsia"/>
          <w:bCs/>
          <w:lang w:eastAsia="zh-CN"/>
        </w:rPr>
        <w:t xml:space="preserve"> </w:t>
      </w:r>
      <w:r w:rsidR="007D3569">
        <w:rPr>
          <w:rFonts w:eastAsia="等线" w:hint="eastAsia"/>
          <w:bCs/>
          <w:lang w:eastAsia="zh-CN"/>
        </w:rPr>
        <w:t xml:space="preserve">can be simply summarized into </w:t>
      </w:r>
      <w:r w:rsidR="00B1071A">
        <w:rPr>
          <w:rFonts w:eastAsia="等线" w:hint="eastAsia"/>
          <w:bCs/>
          <w:lang w:eastAsia="zh-CN"/>
        </w:rPr>
        <w:t>the following</w:t>
      </w:r>
      <w:r>
        <w:rPr>
          <w:rFonts w:eastAsia="等线" w:hint="eastAsia"/>
          <w:bCs/>
          <w:lang w:eastAsia="zh-CN"/>
        </w:rPr>
        <w:t xml:space="preserve"> </w:t>
      </w:r>
      <w:r w:rsidR="007D3569">
        <w:rPr>
          <w:rFonts w:eastAsia="等线" w:hint="eastAsia"/>
          <w:bCs/>
          <w:lang w:eastAsia="zh-CN"/>
        </w:rPr>
        <w:t xml:space="preserve">two </w:t>
      </w:r>
      <w:r w:rsidR="00B1071A">
        <w:rPr>
          <w:rFonts w:eastAsia="等线" w:hint="eastAsia"/>
          <w:bCs/>
          <w:lang w:eastAsia="zh-CN"/>
        </w:rPr>
        <w:t>aspects</w:t>
      </w:r>
      <w:r>
        <w:rPr>
          <w:rFonts w:eastAsia="等线" w:hint="eastAsia"/>
          <w:bCs/>
          <w:lang w:eastAsia="zh-CN"/>
        </w:rPr>
        <w:t xml:space="preserve">: </w:t>
      </w:r>
      <w:r w:rsidR="00B1071A">
        <w:rPr>
          <w:rFonts w:eastAsia="等线" w:hint="eastAsia"/>
          <w:bCs/>
          <w:lang w:eastAsia="zh-CN"/>
        </w:rPr>
        <w:t xml:space="preserve">resource </w:t>
      </w:r>
      <w:r w:rsidR="00B2511C">
        <w:rPr>
          <w:rFonts w:eastAsia="等线" w:hint="eastAsia"/>
          <w:bCs/>
          <w:lang w:eastAsia="zh-CN"/>
        </w:rPr>
        <w:t>configuration</w:t>
      </w:r>
      <w:r w:rsidR="002E325D">
        <w:rPr>
          <w:rFonts w:eastAsia="等线" w:hint="eastAsia"/>
          <w:bCs/>
          <w:lang w:eastAsia="zh-CN"/>
        </w:rPr>
        <w:t xml:space="preserve"> </w:t>
      </w:r>
      <w:r w:rsidR="007D3569">
        <w:rPr>
          <w:rFonts w:eastAsia="等线" w:hint="eastAsia"/>
          <w:bCs/>
          <w:lang w:eastAsia="zh-CN"/>
        </w:rPr>
        <w:t xml:space="preserve">and </w:t>
      </w:r>
      <w:r w:rsidR="00B1071A">
        <w:rPr>
          <w:rFonts w:eastAsia="等线" w:hint="eastAsia"/>
          <w:bCs/>
          <w:lang w:eastAsia="zh-CN"/>
        </w:rPr>
        <w:t>selection, operation between different types of resources</w:t>
      </w:r>
      <w:r>
        <w:rPr>
          <w:rFonts w:eastAsia="等线" w:hint="eastAsia"/>
          <w:bCs/>
          <w:lang w:eastAsia="zh-CN"/>
        </w:rPr>
        <w:t>.</w:t>
      </w:r>
    </w:p>
    <w:p w14:paraId="6A714ECD" w14:textId="3D1C3EFF" w:rsidR="00631476" w:rsidRDefault="007D3569">
      <w:pPr>
        <w:jc w:val="both"/>
        <w:rPr>
          <w:rFonts w:eastAsia="等线"/>
          <w:b/>
          <w:u w:val="single"/>
          <w:lang w:eastAsia="zh-CN"/>
        </w:rPr>
      </w:pPr>
      <w:r w:rsidRPr="007D3569">
        <w:rPr>
          <w:rFonts w:eastAsia="等线" w:hint="eastAsia"/>
          <w:b/>
          <w:u w:val="single"/>
          <w:lang w:eastAsia="zh-CN"/>
        </w:rPr>
        <w:t xml:space="preserve">PRACH resource </w:t>
      </w:r>
      <w:r w:rsidR="00B2511C" w:rsidRPr="00B2511C">
        <w:rPr>
          <w:rFonts w:eastAsia="等线"/>
          <w:b/>
          <w:u w:val="single"/>
          <w:lang w:eastAsia="zh-CN"/>
        </w:rPr>
        <w:t xml:space="preserve">configuration </w:t>
      </w:r>
      <w:r>
        <w:rPr>
          <w:rFonts w:eastAsia="等线" w:hint="eastAsia"/>
          <w:b/>
          <w:u w:val="single"/>
          <w:lang w:eastAsia="zh-CN"/>
        </w:rPr>
        <w:t xml:space="preserve">with SBFD </w:t>
      </w:r>
      <w:r>
        <w:rPr>
          <w:rFonts w:eastAsia="等线"/>
          <w:b/>
          <w:u w:val="single"/>
          <w:lang w:eastAsia="zh-CN"/>
        </w:rPr>
        <w:t>operat</w:t>
      </w:r>
      <w:r>
        <w:rPr>
          <w:rFonts w:eastAsia="等线" w:hint="eastAsia"/>
          <w:b/>
          <w:u w:val="single"/>
          <w:lang w:eastAsia="zh-CN"/>
        </w:rPr>
        <w:t>ion</w:t>
      </w:r>
    </w:p>
    <w:p w14:paraId="4A20663C" w14:textId="06E15219" w:rsidR="007D3569" w:rsidRPr="001C4637" w:rsidRDefault="007D3569" w:rsidP="007D356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lastRenderedPageBreak/>
        <w:t xml:space="preserve">When SBFD operation is introduced, the main </w:t>
      </w:r>
      <w:r>
        <w:rPr>
          <w:rFonts w:eastAsia="等线"/>
          <w:bCs/>
          <w:lang w:eastAsia="zh-CN"/>
        </w:rPr>
        <w:t>impact</w:t>
      </w:r>
      <w:r>
        <w:rPr>
          <w:rFonts w:eastAsia="等线" w:hint="eastAsia"/>
          <w:bCs/>
          <w:lang w:eastAsia="zh-CN"/>
        </w:rPr>
        <w:t xml:space="preserve"> on PRACH can be simply summarized into two aspects: resource </w:t>
      </w:r>
      <w:r w:rsidR="00B2511C">
        <w:rPr>
          <w:rFonts w:eastAsia="等线" w:hint="eastAsia"/>
          <w:bCs/>
          <w:lang w:eastAsia="zh-CN"/>
        </w:rPr>
        <w:t xml:space="preserve">configuration </w:t>
      </w:r>
      <w:r>
        <w:rPr>
          <w:rFonts w:eastAsia="等线" w:hint="eastAsia"/>
          <w:bCs/>
          <w:lang w:eastAsia="zh-CN"/>
        </w:rPr>
        <w:t>and selection, operation between different types of resources.</w:t>
      </w:r>
    </w:p>
    <w:p w14:paraId="032B876A" w14:textId="40A92E6F" w:rsidR="007D3569" w:rsidRDefault="00B2511C">
      <w:pPr>
        <w:jc w:val="both"/>
        <w:rPr>
          <w:rFonts w:eastAsia="等线"/>
          <w:bCs/>
          <w:lang w:eastAsia="zh-CN"/>
        </w:rPr>
      </w:pPr>
      <w:r>
        <w:rPr>
          <w:rFonts w:hint="eastAsia"/>
          <w:bCs/>
          <w:lang w:eastAsia="zh-CN"/>
        </w:rPr>
        <w:t xml:space="preserve">For resource </w:t>
      </w:r>
      <w:r>
        <w:rPr>
          <w:rFonts w:eastAsia="等线" w:hint="eastAsia"/>
          <w:bCs/>
          <w:lang w:eastAsia="zh-CN"/>
        </w:rPr>
        <w:t xml:space="preserve">configuration, two kinds of resource configuration </w:t>
      </w:r>
      <w:r w:rsidR="00634079">
        <w:rPr>
          <w:rFonts w:eastAsia="等线" w:hint="eastAsia"/>
          <w:bCs/>
          <w:lang w:eastAsia="zh-CN"/>
        </w:rPr>
        <w:t>were</w:t>
      </w:r>
      <w:r>
        <w:rPr>
          <w:rFonts w:eastAsia="等线" w:hint="eastAsia"/>
          <w:bCs/>
          <w:lang w:eastAsia="zh-CN"/>
        </w:rPr>
        <w:t xml:space="preserve"> supported in 5G, noted as SBFD-single </w:t>
      </w:r>
      <w:r>
        <w:rPr>
          <w:rFonts w:eastAsia="等线"/>
          <w:bCs/>
          <w:lang w:eastAsia="zh-CN"/>
        </w:rPr>
        <w:t>configuration</w:t>
      </w:r>
      <w:r>
        <w:rPr>
          <w:rFonts w:eastAsia="等线" w:hint="eastAsia"/>
          <w:bCs/>
          <w:lang w:eastAsia="zh-CN"/>
        </w:rPr>
        <w:t xml:space="preserve"> and SBFD-dual configuration</w:t>
      </w:r>
      <w:r w:rsidR="00634079">
        <w:rPr>
          <w:rFonts w:eastAsia="等线" w:hint="eastAsia"/>
          <w:bCs/>
          <w:lang w:eastAsia="zh-CN"/>
        </w:rPr>
        <w:t>:</w:t>
      </w:r>
    </w:p>
    <w:p w14:paraId="525B4E2C" w14:textId="69CEDB1F" w:rsidR="00634079" w:rsidRDefault="00D437CC" w:rsidP="00634079">
      <w:pPr>
        <w:pStyle w:val="aff"/>
        <w:numPr>
          <w:ilvl w:val="0"/>
          <w:numId w:val="42"/>
        </w:numPr>
        <w:ind w:firstLineChars="0"/>
        <w:jc w:val="both"/>
        <w:rPr>
          <w:bCs/>
          <w:lang w:eastAsia="zh-CN"/>
        </w:rPr>
      </w:pPr>
      <w:r>
        <w:rPr>
          <w:rFonts w:hint="eastAsia"/>
          <w:bCs/>
          <w:lang w:eastAsia="zh-CN"/>
        </w:rPr>
        <w:t xml:space="preserve">SBFD-single </w:t>
      </w:r>
      <w:r>
        <w:rPr>
          <w:bCs/>
          <w:lang w:eastAsia="zh-CN"/>
        </w:rPr>
        <w:t>configuration</w:t>
      </w:r>
      <w:r>
        <w:rPr>
          <w:rFonts w:hint="eastAsia"/>
          <w:bCs/>
          <w:lang w:eastAsia="zh-CN"/>
        </w:rPr>
        <w:t xml:space="preserve">: Use one </w:t>
      </w:r>
      <w:r>
        <w:rPr>
          <w:bCs/>
          <w:lang w:eastAsia="zh-CN"/>
        </w:rPr>
        <w:t>configuration</w:t>
      </w:r>
      <w:r>
        <w:rPr>
          <w:rFonts w:hint="eastAsia"/>
          <w:bCs/>
          <w:lang w:eastAsia="zh-CN"/>
        </w:rPr>
        <w:t xml:space="preserve"> to configure SBFD and non-SBFD type of ROs.</w:t>
      </w:r>
    </w:p>
    <w:p w14:paraId="3C418BE2" w14:textId="35126CA0" w:rsidR="00D437CC" w:rsidRDefault="00D437CC" w:rsidP="00634079">
      <w:pPr>
        <w:pStyle w:val="aff"/>
        <w:numPr>
          <w:ilvl w:val="0"/>
          <w:numId w:val="42"/>
        </w:numPr>
        <w:ind w:firstLineChars="0"/>
        <w:jc w:val="both"/>
        <w:rPr>
          <w:bCs/>
          <w:lang w:eastAsia="zh-CN"/>
        </w:rPr>
      </w:pPr>
      <w:r>
        <w:rPr>
          <w:rFonts w:eastAsia="等线" w:hint="eastAsia"/>
          <w:bCs/>
          <w:lang w:eastAsia="zh-CN"/>
        </w:rPr>
        <w:t xml:space="preserve">SBFD-dual configuration: Use </w:t>
      </w:r>
      <w:r>
        <w:rPr>
          <w:rFonts w:eastAsia="等线"/>
          <w:bCs/>
          <w:lang w:eastAsia="zh-CN"/>
        </w:rPr>
        <w:t>separate</w:t>
      </w:r>
      <w:r>
        <w:rPr>
          <w:rFonts w:eastAsia="等线" w:hint="eastAsia"/>
          <w:bCs/>
          <w:lang w:eastAsia="zh-CN"/>
        </w:rPr>
        <w:t xml:space="preserve"> </w:t>
      </w:r>
      <w:r>
        <w:rPr>
          <w:rFonts w:eastAsia="等线"/>
          <w:bCs/>
          <w:lang w:eastAsia="zh-CN"/>
        </w:rPr>
        <w:t>configuration</w:t>
      </w:r>
      <w:r>
        <w:rPr>
          <w:rFonts w:eastAsia="等线" w:hint="eastAsia"/>
          <w:bCs/>
          <w:lang w:eastAsia="zh-CN"/>
        </w:rPr>
        <w:t xml:space="preserve"> to </w:t>
      </w:r>
      <w:r>
        <w:rPr>
          <w:rFonts w:hint="eastAsia"/>
          <w:bCs/>
          <w:lang w:eastAsia="zh-CN"/>
        </w:rPr>
        <w:t>configure SBFD and non-SBFD type of ROs.</w:t>
      </w:r>
    </w:p>
    <w:p w14:paraId="4687BA61" w14:textId="11161285" w:rsidR="00D437CC" w:rsidRPr="00DF21FE" w:rsidRDefault="008934EC" w:rsidP="00D437CC">
      <w:pPr>
        <w:jc w:val="both"/>
        <w:rPr>
          <w:bCs/>
          <w:lang w:eastAsia="zh-CN"/>
        </w:rPr>
      </w:pPr>
      <w:r>
        <w:rPr>
          <w:rFonts w:hint="eastAsia"/>
          <w:bCs/>
          <w:lang w:eastAsia="zh-CN"/>
        </w:rPr>
        <w:t xml:space="preserve">For SBFD-single </w:t>
      </w:r>
      <w:r>
        <w:rPr>
          <w:bCs/>
          <w:lang w:eastAsia="zh-CN"/>
        </w:rPr>
        <w:t>configuration</w:t>
      </w:r>
      <w:r w:rsidR="00CF567A">
        <w:rPr>
          <w:rFonts w:hint="eastAsia"/>
          <w:bCs/>
          <w:lang w:eastAsia="zh-CN"/>
        </w:rPr>
        <w:t xml:space="preserve"> as illustrated in Fig.3</w:t>
      </w:r>
      <w:r>
        <w:rPr>
          <w:rFonts w:hint="eastAsia"/>
          <w:bCs/>
          <w:lang w:eastAsia="zh-CN"/>
        </w:rPr>
        <w:t>, the frequency position of ROs in SBFD symbols and non-SBFD symbols can be different, for SBFD-aware UEs, they can only use one type of ROs in one RACH attempt</w:t>
      </w:r>
      <w:r w:rsidR="00DF21FE">
        <w:rPr>
          <w:rFonts w:hint="eastAsia"/>
          <w:bCs/>
          <w:lang w:eastAsia="zh-CN"/>
        </w:rPr>
        <w:t xml:space="preserve">, which actually fails to realize the whole benefit of </w:t>
      </w:r>
      <w:r w:rsidR="00DF21FE">
        <w:rPr>
          <w:bCs/>
          <w:lang w:eastAsia="zh-CN"/>
        </w:rPr>
        <w:t>introducing</w:t>
      </w:r>
      <w:r w:rsidR="00DF21FE">
        <w:rPr>
          <w:rFonts w:hint="eastAsia"/>
          <w:bCs/>
          <w:lang w:eastAsia="zh-CN"/>
        </w:rPr>
        <w:t xml:space="preserve"> additional ROs. </w:t>
      </w:r>
      <w:r w:rsidR="00DF21FE" w:rsidRPr="00DF21FE">
        <w:rPr>
          <w:bCs/>
          <w:lang w:eastAsia="zh-CN"/>
        </w:rPr>
        <w:t>Neither can PRACH repetition take advantage of these ROs, nor can latency be reduced</w:t>
      </w:r>
      <w:r w:rsidR="00DF21FE">
        <w:rPr>
          <w:rFonts w:hint="eastAsia"/>
          <w:bCs/>
          <w:lang w:eastAsia="zh-CN"/>
        </w:rPr>
        <w:t>.</w:t>
      </w:r>
    </w:p>
    <w:p w14:paraId="74329A53" w14:textId="3443FA2A" w:rsidR="00B2511C" w:rsidRDefault="00BC42B6" w:rsidP="008934EC">
      <w:pPr>
        <w:jc w:val="center"/>
        <w:rPr>
          <w:b/>
          <w:u w:val="single"/>
          <w:lang w:eastAsia="zh-CN"/>
        </w:rPr>
      </w:pPr>
      <w:r w:rsidRPr="00BC42B6">
        <w:rPr>
          <w:b/>
          <w:noProof/>
          <w:lang w:eastAsia="zh-CN"/>
        </w:rPr>
        <w:drawing>
          <wp:inline distT="0" distB="0" distL="0" distR="0" wp14:anchorId="2EE0FDC4" wp14:editId="47B3FD23">
            <wp:extent cx="4775200" cy="1340068"/>
            <wp:effectExtent l="0" t="0" r="0" b="0"/>
            <wp:docPr id="128" name="图片 127">
              <a:extLst xmlns:a="http://schemas.openxmlformats.org/drawingml/2006/main">
                <a:ext uri="{FF2B5EF4-FFF2-40B4-BE49-F238E27FC236}">
                  <a16:creationId xmlns:a16="http://schemas.microsoft.com/office/drawing/2014/main" id="{59BA2B84-31AA-B19F-E0F9-8609B03D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7">
                      <a:extLst>
                        <a:ext uri="{FF2B5EF4-FFF2-40B4-BE49-F238E27FC236}">
                          <a16:creationId xmlns:a16="http://schemas.microsoft.com/office/drawing/2014/main" id="{59BA2B84-31AA-B19F-E0F9-8609B03D26B6}"/>
                        </a:ext>
                      </a:extLst>
                    </pic:cNvPr>
                    <pic:cNvPicPr>
                      <a:picLocks noChangeAspect="1"/>
                    </pic:cNvPicPr>
                  </pic:nvPicPr>
                  <pic:blipFill>
                    <a:blip r:embed="rId19"/>
                    <a:stretch>
                      <a:fillRect/>
                    </a:stretch>
                  </pic:blipFill>
                  <pic:spPr>
                    <a:xfrm>
                      <a:off x="0" y="0"/>
                      <a:ext cx="4784776" cy="1342755"/>
                    </a:xfrm>
                    <a:prstGeom prst="rect">
                      <a:avLst/>
                    </a:prstGeom>
                  </pic:spPr>
                </pic:pic>
              </a:graphicData>
            </a:graphic>
          </wp:inline>
        </w:drawing>
      </w:r>
    </w:p>
    <w:p w14:paraId="7FE41E88" w14:textId="2D121550" w:rsidR="008934EC" w:rsidRDefault="00CF567A" w:rsidP="008934EC">
      <w:pPr>
        <w:jc w:val="center"/>
        <w:rPr>
          <w:b/>
          <w:u w:val="single"/>
          <w:lang w:eastAsia="zh-CN"/>
        </w:rPr>
      </w:pPr>
      <w:r w:rsidRPr="00981D29">
        <w:rPr>
          <w:rFonts w:hint="eastAsia"/>
          <w:lang w:val="en-GB" w:eastAsia="zh-CN"/>
        </w:rPr>
        <w:t>Fig</w:t>
      </w:r>
      <w:r>
        <w:rPr>
          <w:rFonts w:hint="eastAsia"/>
          <w:lang w:val="en-GB" w:eastAsia="zh-CN"/>
        </w:rPr>
        <w:t>.3</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SBFD-single </w:t>
      </w:r>
      <w:r>
        <w:rPr>
          <w:bCs/>
          <w:lang w:eastAsia="zh-CN"/>
        </w:rPr>
        <w:t>configuration</w:t>
      </w:r>
    </w:p>
    <w:p w14:paraId="10F6D330" w14:textId="4DB9BF5D" w:rsidR="00CF567A" w:rsidRPr="00BC42B6" w:rsidRDefault="00CF567A" w:rsidP="00CF567A">
      <w:pPr>
        <w:jc w:val="both"/>
        <w:rPr>
          <w:bCs/>
          <w:lang w:eastAsia="zh-CN"/>
        </w:rPr>
      </w:pPr>
      <w:r>
        <w:rPr>
          <w:rFonts w:hint="eastAsia"/>
          <w:bCs/>
          <w:lang w:eastAsia="zh-CN"/>
        </w:rPr>
        <w:t xml:space="preserve">For SBFD-dule </w:t>
      </w:r>
      <w:r>
        <w:rPr>
          <w:bCs/>
          <w:lang w:eastAsia="zh-CN"/>
        </w:rPr>
        <w:t>configuration</w:t>
      </w:r>
      <w:r w:rsidRPr="00CF567A">
        <w:rPr>
          <w:rFonts w:hint="eastAsia"/>
          <w:bCs/>
          <w:lang w:eastAsia="zh-CN"/>
        </w:rPr>
        <w:t xml:space="preserve"> </w:t>
      </w:r>
      <w:r>
        <w:rPr>
          <w:rFonts w:hint="eastAsia"/>
          <w:bCs/>
          <w:lang w:eastAsia="zh-CN"/>
        </w:rPr>
        <w:t>as illustrated in Fig.4,</w:t>
      </w:r>
      <w:r w:rsidR="00BC42B6">
        <w:rPr>
          <w:rFonts w:hint="eastAsia"/>
          <w:bCs/>
          <w:lang w:eastAsia="zh-CN"/>
        </w:rPr>
        <w:t xml:space="preserve"> additional PRACH resource is configured for SBFD operation. However, for the additionally </w:t>
      </w:r>
      <w:r w:rsidR="00BC42B6">
        <w:rPr>
          <w:bCs/>
          <w:lang w:eastAsia="zh-CN"/>
        </w:rPr>
        <w:t>configure</w:t>
      </w:r>
      <w:r w:rsidR="00BC42B6">
        <w:rPr>
          <w:rFonts w:hint="eastAsia"/>
          <w:bCs/>
          <w:lang w:eastAsia="zh-CN"/>
        </w:rPr>
        <w:t xml:space="preserve">d ROs, only ROs within SBFD symbols are valid. It faces the same problem as </w:t>
      </w:r>
      <w:proofErr w:type="gramStart"/>
      <w:r w:rsidR="00BC42B6">
        <w:rPr>
          <w:rFonts w:hint="eastAsia"/>
          <w:bCs/>
          <w:lang w:eastAsia="zh-CN"/>
        </w:rPr>
        <w:t>SBFD-single</w:t>
      </w:r>
      <w:proofErr w:type="gramEnd"/>
      <w:r w:rsidR="00BC42B6">
        <w:rPr>
          <w:rFonts w:hint="eastAsia"/>
          <w:bCs/>
          <w:lang w:eastAsia="zh-CN"/>
        </w:rPr>
        <w:t xml:space="preserve"> </w:t>
      </w:r>
      <w:r w:rsidR="00BC42B6">
        <w:rPr>
          <w:bCs/>
          <w:lang w:eastAsia="zh-CN"/>
        </w:rPr>
        <w:t>configuration</w:t>
      </w:r>
      <w:r w:rsidR="00BC42B6">
        <w:rPr>
          <w:rFonts w:hint="eastAsia"/>
          <w:bCs/>
          <w:lang w:eastAsia="zh-CN"/>
        </w:rPr>
        <w:t>.</w:t>
      </w:r>
    </w:p>
    <w:p w14:paraId="1AEDF44E" w14:textId="693B5FA4" w:rsidR="00B2511C" w:rsidRDefault="00BC42B6" w:rsidP="00BC42B6">
      <w:pPr>
        <w:jc w:val="center"/>
        <w:rPr>
          <w:b/>
          <w:u w:val="single"/>
          <w:lang w:eastAsia="zh-CN"/>
        </w:rPr>
      </w:pPr>
      <w:r w:rsidRPr="00BC42B6">
        <w:rPr>
          <w:b/>
          <w:noProof/>
          <w:lang w:eastAsia="zh-CN"/>
        </w:rPr>
        <w:drawing>
          <wp:inline distT="0" distB="0" distL="0" distR="0" wp14:anchorId="25D11655" wp14:editId="5E1C1374">
            <wp:extent cx="4692650" cy="1419138"/>
            <wp:effectExtent l="0" t="0" r="0" b="0"/>
            <wp:docPr id="155" name="图片 154">
              <a:extLst xmlns:a="http://schemas.openxmlformats.org/drawingml/2006/main">
                <a:ext uri="{FF2B5EF4-FFF2-40B4-BE49-F238E27FC236}">
                  <a16:creationId xmlns:a16="http://schemas.microsoft.com/office/drawing/2014/main" id="{9BEFE917-A4CE-E30F-421D-FD4EA89A5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4">
                      <a:extLst>
                        <a:ext uri="{FF2B5EF4-FFF2-40B4-BE49-F238E27FC236}">
                          <a16:creationId xmlns:a16="http://schemas.microsoft.com/office/drawing/2014/main" id="{9BEFE917-A4CE-E30F-421D-FD4EA89A5EC6}"/>
                        </a:ext>
                      </a:extLst>
                    </pic:cNvPr>
                    <pic:cNvPicPr>
                      <a:picLocks noChangeAspect="1"/>
                    </pic:cNvPicPr>
                  </pic:nvPicPr>
                  <pic:blipFill>
                    <a:blip r:embed="rId20"/>
                    <a:stretch>
                      <a:fillRect/>
                    </a:stretch>
                  </pic:blipFill>
                  <pic:spPr>
                    <a:xfrm>
                      <a:off x="0" y="0"/>
                      <a:ext cx="4703110" cy="1422301"/>
                    </a:xfrm>
                    <a:prstGeom prst="rect">
                      <a:avLst/>
                    </a:prstGeom>
                  </pic:spPr>
                </pic:pic>
              </a:graphicData>
            </a:graphic>
          </wp:inline>
        </w:drawing>
      </w:r>
    </w:p>
    <w:p w14:paraId="080ED753" w14:textId="69108D75" w:rsidR="00BC42B6" w:rsidRDefault="00BC42B6" w:rsidP="00BC42B6">
      <w:pPr>
        <w:jc w:val="center"/>
        <w:rPr>
          <w:b/>
          <w:u w:val="single"/>
          <w:lang w:eastAsia="zh-CN"/>
        </w:rPr>
      </w:pPr>
      <w:r w:rsidRPr="00981D29">
        <w:rPr>
          <w:rFonts w:hint="eastAsia"/>
          <w:lang w:val="en-GB" w:eastAsia="zh-CN"/>
        </w:rPr>
        <w:t>Fig</w:t>
      </w:r>
      <w:r>
        <w:rPr>
          <w:rFonts w:hint="eastAsia"/>
          <w:lang w:val="en-GB" w:eastAsia="zh-CN"/>
        </w:rPr>
        <w:t>.4</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SBFD-dule </w:t>
      </w:r>
      <w:r>
        <w:rPr>
          <w:bCs/>
          <w:lang w:eastAsia="zh-CN"/>
        </w:rPr>
        <w:t>configuration</w:t>
      </w:r>
    </w:p>
    <w:p w14:paraId="6E532DBE" w14:textId="6B9841C7" w:rsidR="00BC42B6" w:rsidRDefault="00BC42B6" w:rsidP="00BC42B6">
      <w:pPr>
        <w:rPr>
          <w:bCs/>
          <w:lang w:eastAsia="zh-CN"/>
        </w:rPr>
      </w:pPr>
      <w:r w:rsidRPr="00BC42B6">
        <w:rPr>
          <w:rFonts w:hint="eastAsia"/>
          <w:bCs/>
          <w:lang w:eastAsia="zh-CN"/>
        </w:rPr>
        <w:t>In summary</w:t>
      </w:r>
      <w:r>
        <w:rPr>
          <w:rFonts w:hint="eastAsia"/>
          <w:bCs/>
          <w:lang w:eastAsia="zh-CN"/>
        </w:rPr>
        <w:t xml:space="preserve">, </w:t>
      </w:r>
      <w:r w:rsidR="00FA40CD">
        <w:rPr>
          <w:rFonts w:hint="eastAsia"/>
          <w:bCs/>
          <w:lang w:eastAsia="zh-CN"/>
        </w:rPr>
        <w:t xml:space="preserve">for both of the </w:t>
      </w:r>
      <w:proofErr w:type="gramStart"/>
      <w:r w:rsidR="00FA40CD">
        <w:rPr>
          <w:rFonts w:hint="eastAsia"/>
          <w:bCs/>
          <w:lang w:eastAsia="zh-CN"/>
        </w:rPr>
        <w:t>configuration</w:t>
      </w:r>
      <w:proofErr w:type="gramEnd"/>
      <w:r w:rsidR="00FA40CD">
        <w:rPr>
          <w:rFonts w:hint="eastAsia"/>
          <w:bCs/>
          <w:lang w:eastAsia="zh-CN"/>
        </w:rPr>
        <w:t>, we can have the following observations:</w:t>
      </w:r>
    </w:p>
    <w:p w14:paraId="34AA60BF" w14:textId="4AE8B64E" w:rsidR="00FA40CD" w:rsidRDefault="00FA40CD" w:rsidP="00FA40CD">
      <w:pPr>
        <w:pStyle w:val="aff"/>
        <w:numPr>
          <w:ilvl w:val="0"/>
          <w:numId w:val="41"/>
        </w:numPr>
        <w:overflowPunct/>
        <w:snapToGrid w:val="0"/>
        <w:spacing w:after="120" w:line="256" w:lineRule="auto"/>
        <w:ind w:firstLineChars="0"/>
        <w:jc w:val="both"/>
        <w:textAlignment w:val="auto"/>
      </w:pPr>
      <w:r>
        <w:rPr>
          <w:rFonts w:hint="eastAsia"/>
          <w:lang w:eastAsia="zh-CN"/>
        </w:rPr>
        <w:t xml:space="preserve">SBFD-ROs are only configured </w:t>
      </w:r>
      <w:r>
        <w:rPr>
          <w:lang w:eastAsia="zh-CN"/>
        </w:rPr>
        <w:t>within</w:t>
      </w:r>
      <w:r>
        <w:rPr>
          <w:rFonts w:hint="eastAsia"/>
          <w:lang w:eastAsia="zh-CN"/>
        </w:rPr>
        <w:t xml:space="preserve"> SBFD symbols.</w:t>
      </w:r>
    </w:p>
    <w:p w14:paraId="0215866F" w14:textId="7C3C7C68" w:rsidR="00FA40CD" w:rsidRDefault="00FA40CD" w:rsidP="00FA40CD">
      <w:pPr>
        <w:pStyle w:val="aff"/>
        <w:numPr>
          <w:ilvl w:val="0"/>
          <w:numId w:val="41"/>
        </w:numPr>
        <w:overflowPunct/>
        <w:snapToGrid w:val="0"/>
        <w:spacing w:after="120" w:line="256" w:lineRule="auto"/>
        <w:ind w:firstLineChars="0"/>
        <w:jc w:val="both"/>
        <w:textAlignment w:val="auto"/>
      </w:pPr>
      <w:r>
        <w:rPr>
          <w:rFonts w:hint="eastAsia"/>
          <w:lang w:eastAsia="zh-CN"/>
        </w:rPr>
        <w:t xml:space="preserve">The frequency position of ROs within SBFD-symbols and non-SBFD symbols can be </w:t>
      </w:r>
      <w:r>
        <w:rPr>
          <w:lang w:eastAsia="zh-CN"/>
        </w:rPr>
        <w:t>different</w:t>
      </w:r>
      <w:r>
        <w:rPr>
          <w:rFonts w:hint="eastAsia"/>
          <w:lang w:eastAsia="zh-CN"/>
        </w:rPr>
        <w:t>.</w:t>
      </w:r>
    </w:p>
    <w:p w14:paraId="67F026FC" w14:textId="61DDC815" w:rsidR="00FA40CD" w:rsidRDefault="00FA40CD" w:rsidP="00FA40CD">
      <w:pPr>
        <w:pStyle w:val="aff"/>
        <w:numPr>
          <w:ilvl w:val="0"/>
          <w:numId w:val="41"/>
        </w:numPr>
        <w:overflowPunct/>
        <w:snapToGrid w:val="0"/>
        <w:spacing w:after="120" w:line="256" w:lineRule="auto"/>
        <w:ind w:firstLineChars="0"/>
        <w:jc w:val="both"/>
        <w:textAlignment w:val="auto"/>
      </w:pPr>
      <w:r>
        <w:rPr>
          <w:rFonts w:hint="eastAsia"/>
          <w:lang w:eastAsia="zh-CN"/>
        </w:rPr>
        <w:t xml:space="preserve">Within one RACH </w:t>
      </w:r>
      <w:r>
        <w:rPr>
          <w:lang w:eastAsia="zh-CN"/>
        </w:rPr>
        <w:t>attempt</w:t>
      </w:r>
      <w:r>
        <w:rPr>
          <w:rFonts w:hint="eastAsia"/>
          <w:lang w:eastAsia="zh-CN"/>
        </w:rPr>
        <w:t>, only one type of ROs can be used for PRACH transmission.</w:t>
      </w:r>
    </w:p>
    <w:p w14:paraId="1EA05517" w14:textId="50C8E2D1" w:rsidR="00FA40CD" w:rsidRPr="00FA40CD" w:rsidRDefault="00FA40CD" w:rsidP="00FA40CD">
      <w:pPr>
        <w:overflowPunct/>
        <w:snapToGrid w:val="0"/>
        <w:spacing w:after="120" w:line="256" w:lineRule="auto"/>
        <w:jc w:val="both"/>
        <w:textAlignment w:val="auto"/>
        <w:rPr>
          <w:lang w:eastAsia="zh-CN"/>
        </w:rPr>
      </w:pPr>
      <w:r>
        <w:rPr>
          <w:rFonts w:hint="eastAsia"/>
          <w:lang w:eastAsia="zh-CN"/>
        </w:rPr>
        <w:t>From our understanding, current design doesn</w:t>
      </w:r>
      <w:r>
        <w:rPr>
          <w:lang w:eastAsia="zh-CN"/>
        </w:rPr>
        <w:t>’</w:t>
      </w:r>
      <w:r>
        <w:rPr>
          <w:rFonts w:hint="eastAsia"/>
          <w:lang w:eastAsia="zh-CN"/>
        </w:rPr>
        <w:t xml:space="preserve">t explore the whole potential of SBFD operation, </w:t>
      </w:r>
      <w:r>
        <w:rPr>
          <w:lang w:eastAsia="zh-CN"/>
        </w:rPr>
        <w:t>further</w:t>
      </w:r>
      <w:r>
        <w:rPr>
          <w:rFonts w:hint="eastAsia"/>
          <w:lang w:eastAsia="zh-CN"/>
        </w:rPr>
        <w:t xml:space="preserve"> study is still needed, including configuration and selection of PRACH resources.</w:t>
      </w:r>
    </w:p>
    <w:p w14:paraId="210C64D5" w14:textId="5BC967D5" w:rsidR="00FA40CD" w:rsidRDefault="00FA40CD" w:rsidP="00FA40CD">
      <w:pPr>
        <w:jc w:val="both"/>
        <w:rPr>
          <w:rFonts w:eastAsia="等线"/>
          <w:b/>
          <w:u w:val="single"/>
          <w:lang w:eastAsia="zh-CN"/>
        </w:rPr>
      </w:pPr>
      <w:r>
        <w:rPr>
          <w:rFonts w:eastAsia="等线" w:hint="eastAsia"/>
          <w:b/>
          <w:u w:val="single"/>
          <w:lang w:eastAsia="zh-CN"/>
        </w:rPr>
        <w:t>O</w:t>
      </w:r>
      <w:r w:rsidRPr="00FA40CD">
        <w:rPr>
          <w:rFonts w:eastAsia="等线"/>
          <w:b/>
          <w:u w:val="single"/>
          <w:lang w:eastAsia="zh-CN"/>
        </w:rPr>
        <w:t>peration between different types of resources</w:t>
      </w:r>
    </w:p>
    <w:p w14:paraId="11FAAF47" w14:textId="3D456BBF" w:rsidR="00BC42B6" w:rsidRPr="00FA40CD" w:rsidRDefault="00FA40CD">
      <w:pPr>
        <w:jc w:val="both"/>
        <w:rPr>
          <w:bCs/>
          <w:lang w:eastAsia="zh-CN"/>
        </w:rPr>
      </w:pPr>
      <w:r w:rsidRPr="00FA40CD">
        <w:rPr>
          <w:rFonts w:hint="eastAsia"/>
          <w:bCs/>
          <w:lang w:eastAsia="zh-CN"/>
        </w:rPr>
        <w:t>I</w:t>
      </w:r>
      <w:r>
        <w:rPr>
          <w:rFonts w:hint="eastAsia"/>
          <w:bCs/>
          <w:lang w:eastAsia="zh-CN"/>
        </w:rPr>
        <w:t xml:space="preserve">n 5G SBFD operation, there is no interaction between SBFD-ROs and non-SBFD ROs, e.g., </w:t>
      </w:r>
      <w:r w:rsidR="00F71A93">
        <w:rPr>
          <w:rFonts w:hint="eastAsia"/>
          <w:bCs/>
          <w:lang w:eastAsia="zh-CN"/>
        </w:rPr>
        <w:t xml:space="preserve">all of the procedure </w:t>
      </w:r>
      <w:r w:rsidR="00F71A93">
        <w:rPr>
          <w:bCs/>
          <w:lang w:eastAsia="zh-CN"/>
        </w:rPr>
        <w:t>including</w:t>
      </w:r>
      <w:r w:rsidR="00F71A93">
        <w:rPr>
          <w:rFonts w:hint="eastAsia"/>
          <w:bCs/>
          <w:lang w:eastAsia="zh-CN"/>
        </w:rPr>
        <w:t xml:space="preserve"> </w:t>
      </w:r>
      <w:r>
        <w:rPr>
          <w:rFonts w:hint="eastAsia"/>
          <w:bCs/>
          <w:lang w:eastAsia="zh-CN"/>
        </w:rPr>
        <w:t>SSB-RO mapping, PRACH mask, PRACH repetition etc. are</w:t>
      </w:r>
      <w:r w:rsidR="00F71A93" w:rsidRPr="00D42248">
        <w:t xml:space="preserve"> separately</w:t>
      </w:r>
      <w:r w:rsidR="00F71A93">
        <w:rPr>
          <w:rFonts w:hint="eastAsia"/>
          <w:lang w:eastAsia="zh-CN"/>
        </w:rPr>
        <w:t xml:space="preserve"> applied for SBFD ROs and non-SBFD ROs</w:t>
      </w:r>
      <w:r w:rsidR="00A44BE6">
        <w:rPr>
          <w:rFonts w:hint="eastAsia"/>
          <w:lang w:eastAsia="zh-CN"/>
        </w:rPr>
        <w:t>.</w:t>
      </w:r>
      <w:r w:rsidR="00972993">
        <w:rPr>
          <w:rFonts w:hint="eastAsia"/>
          <w:lang w:eastAsia="zh-CN"/>
        </w:rPr>
        <w:t xml:space="preserve"> </w:t>
      </w:r>
      <w:r w:rsidR="009E3985">
        <w:rPr>
          <w:rFonts w:hint="eastAsia"/>
          <w:lang w:eastAsia="zh-CN"/>
        </w:rPr>
        <w:t xml:space="preserve">We think this kind of </w:t>
      </w:r>
      <w:r w:rsidR="009E3985">
        <w:rPr>
          <w:lang w:eastAsia="zh-CN"/>
        </w:rPr>
        <w:t>design</w:t>
      </w:r>
      <w:r w:rsidR="009E3985">
        <w:rPr>
          <w:rFonts w:hint="eastAsia"/>
          <w:lang w:eastAsia="zh-CN"/>
        </w:rPr>
        <w:t xml:space="preserve"> limits the performance of </w:t>
      </w:r>
      <w:r w:rsidR="00EA0C69">
        <w:rPr>
          <w:rFonts w:hint="eastAsia"/>
          <w:lang w:eastAsia="zh-CN"/>
        </w:rPr>
        <w:t xml:space="preserve">PRACH with </w:t>
      </w:r>
      <w:r w:rsidR="009E3985">
        <w:rPr>
          <w:rFonts w:hint="eastAsia"/>
          <w:lang w:eastAsia="zh-CN"/>
        </w:rPr>
        <w:t>SBFD operation. Combined utilization of different types of resources can be further studied.</w:t>
      </w:r>
    </w:p>
    <w:p w14:paraId="7C1A51A2" w14:textId="0AD7FF6B" w:rsidR="00EA0C69" w:rsidRPr="00EA0C69" w:rsidRDefault="00EA0C69" w:rsidP="00EA0C69">
      <w:pPr>
        <w:jc w:val="both"/>
        <w:rPr>
          <w:b/>
          <w:bCs/>
          <w:i/>
          <w:iCs/>
          <w:lang w:val="en-GB" w:eastAsia="zh-CN"/>
        </w:rPr>
      </w:pPr>
      <w:r>
        <w:rPr>
          <w:rFonts w:hint="eastAsia"/>
          <w:b/>
          <w:bCs/>
          <w:i/>
          <w:iCs/>
          <w:lang w:val="en-GB" w:eastAsia="zh-CN"/>
        </w:rPr>
        <w:t xml:space="preserve">Proposal 17: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350C61EE" w14:textId="77777777" w:rsidR="00CF567A" w:rsidRPr="00634079" w:rsidRDefault="00CF567A">
      <w:pPr>
        <w:jc w:val="both"/>
        <w:rPr>
          <w:b/>
          <w:u w:val="single"/>
          <w:lang w:eastAsia="zh-CN"/>
        </w:rPr>
      </w:pPr>
    </w:p>
    <w:bookmarkEnd w:id="1"/>
    <w:bookmarkEnd w:id="2"/>
    <w:p w14:paraId="10CA5EB7" w14:textId="77777777" w:rsidR="00DF5D25" w:rsidRDefault="00000000" w:rsidP="004D4FF1">
      <w:pPr>
        <w:pStyle w:val="1"/>
      </w:pPr>
      <w:r>
        <w:rPr>
          <w:rFonts w:hint="eastAsia"/>
        </w:rPr>
        <w:lastRenderedPageBreak/>
        <w:t>C</w:t>
      </w:r>
      <w:r>
        <w:t>onclusions</w:t>
      </w:r>
    </w:p>
    <w:p w14:paraId="3EA04E59" w14:textId="1DC18382" w:rsidR="00DF5D25"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631476">
        <w:rPr>
          <w:rFonts w:hint="eastAsia"/>
          <w:color w:val="000000" w:themeColor="text1"/>
          <w:lang w:eastAsia="zh-CN"/>
        </w:rPr>
        <w:t>PRACH and RACH procedure</w:t>
      </w:r>
      <w:r>
        <w:rPr>
          <w:rFonts w:hint="eastAsia"/>
          <w:lang w:val="en-US" w:eastAsia="zh-CN"/>
        </w:rPr>
        <w:t xml:space="preserve"> </w:t>
      </w:r>
      <w:r>
        <w:rPr>
          <w:lang w:eastAsia="zh-CN"/>
        </w:rPr>
        <w:t>and have following proposals:</w:t>
      </w:r>
    </w:p>
    <w:p w14:paraId="2B70EE4E" w14:textId="77777777" w:rsidR="00BC3219" w:rsidRDefault="00BC3219" w:rsidP="00BC3219">
      <w:pPr>
        <w:jc w:val="both"/>
        <w:rPr>
          <w:b/>
          <w:bCs/>
          <w:i/>
          <w:iCs/>
          <w:lang w:val="en-GB" w:eastAsia="zh-CN"/>
        </w:rPr>
      </w:pPr>
      <w:r>
        <w:rPr>
          <w:rFonts w:hint="eastAsia"/>
          <w:b/>
          <w:bCs/>
          <w:i/>
          <w:iCs/>
          <w:lang w:val="en-GB" w:eastAsia="zh-CN"/>
        </w:rPr>
        <w:t xml:space="preserve">Proposal 1: Study to use </w:t>
      </w:r>
      <w:r w:rsidRPr="00E30E20">
        <w:rPr>
          <w:b/>
          <w:bCs/>
          <w:i/>
          <w:iCs/>
          <w:lang w:val="en-GB" w:eastAsia="zh-CN"/>
        </w:rPr>
        <w:t>signalling instead of tables to configure PRACH</w:t>
      </w:r>
      <w:r>
        <w:rPr>
          <w:rFonts w:hint="eastAsia"/>
          <w:b/>
          <w:bCs/>
          <w:i/>
          <w:iCs/>
          <w:lang w:val="en-GB" w:eastAsia="zh-CN"/>
        </w:rPr>
        <w:t xml:space="preserve"> occasions in time domain.</w:t>
      </w:r>
    </w:p>
    <w:p w14:paraId="249E32BD" w14:textId="77777777" w:rsidR="00BC3219" w:rsidRDefault="00BC3219" w:rsidP="00BC3219">
      <w:pPr>
        <w:jc w:val="both"/>
        <w:rPr>
          <w:b/>
          <w:bCs/>
          <w:i/>
          <w:iCs/>
          <w:lang w:val="en-GB" w:eastAsia="zh-CN"/>
        </w:rPr>
      </w:pPr>
      <w:r>
        <w:rPr>
          <w:rFonts w:hint="eastAsia"/>
          <w:b/>
          <w:bCs/>
          <w:i/>
          <w:iCs/>
          <w:lang w:val="en-GB" w:eastAsia="zh-CN"/>
        </w:rPr>
        <w:t xml:space="preserve">Proposal 2: Study </w:t>
      </w:r>
      <w:r>
        <w:rPr>
          <w:b/>
          <w:bCs/>
          <w:i/>
          <w:iCs/>
          <w:lang w:val="en-GB" w:eastAsia="zh-CN"/>
        </w:rPr>
        <w:t>whether</w:t>
      </w:r>
      <w:r>
        <w:rPr>
          <w:rFonts w:hint="eastAsia"/>
          <w:b/>
          <w:bCs/>
          <w:i/>
          <w:iCs/>
          <w:lang w:val="en-GB" w:eastAsia="zh-CN"/>
        </w:rPr>
        <w:t xml:space="preserve"> to support more than 8 FDMed ROs in one time instance.</w:t>
      </w:r>
    </w:p>
    <w:p w14:paraId="6A63D038" w14:textId="77777777" w:rsidR="00BC3219" w:rsidRDefault="00BC3219" w:rsidP="00BC3219">
      <w:pPr>
        <w:jc w:val="both"/>
        <w:rPr>
          <w:b/>
          <w:bCs/>
          <w:i/>
          <w:iCs/>
          <w:lang w:val="en-GB" w:eastAsia="zh-CN"/>
        </w:rPr>
      </w:pPr>
      <w:r>
        <w:rPr>
          <w:rFonts w:hint="eastAsia"/>
          <w:b/>
          <w:bCs/>
          <w:i/>
          <w:iCs/>
          <w:lang w:val="en-GB" w:eastAsia="zh-CN"/>
        </w:rPr>
        <w:t xml:space="preserve">Proposal 3: Study whether </w:t>
      </w:r>
      <w:r>
        <w:rPr>
          <w:b/>
          <w:bCs/>
          <w:i/>
          <w:iCs/>
          <w:lang w:val="en-GB" w:eastAsia="zh-CN"/>
        </w:rPr>
        <w:t xml:space="preserve">more </w:t>
      </w:r>
      <w:r>
        <w:rPr>
          <w:rFonts w:hint="eastAsia"/>
          <w:b/>
          <w:bCs/>
          <w:i/>
          <w:iCs/>
          <w:lang w:val="en-GB" w:eastAsia="zh-CN"/>
        </w:rPr>
        <w:t xml:space="preserve">than 64 </w:t>
      </w:r>
      <w:r>
        <w:rPr>
          <w:b/>
          <w:bCs/>
          <w:i/>
          <w:iCs/>
          <w:lang w:val="en-GB" w:eastAsia="zh-CN"/>
        </w:rPr>
        <w:t>preambles can be supported for one RO.</w:t>
      </w:r>
    </w:p>
    <w:p w14:paraId="0526ADA2" w14:textId="77777777" w:rsidR="00BC3219" w:rsidRDefault="00BC3219" w:rsidP="00BC3219">
      <w:pPr>
        <w:jc w:val="both"/>
        <w:rPr>
          <w:lang w:val="en-GB" w:eastAsia="zh-CN"/>
        </w:rPr>
      </w:pPr>
      <w:r>
        <w:rPr>
          <w:rFonts w:hint="eastAsia"/>
          <w:b/>
          <w:bCs/>
          <w:i/>
          <w:iCs/>
          <w:lang w:val="en-GB" w:eastAsia="zh-CN"/>
        </w:rPr>
        <w:t xml:space="preserve">Proposal 4: Study </w:t>
      </w:r>
      <w:r>
        <w:rPr>
          <w:b/>
          <w:bCs/>
          <w:i/>
          <w:iCs/>
          <w:lang w:val="en-GB" w:eastAsia="zh-CN"/>
        </w:rPr>
        <w:t>the</w:t>
      </w:r>
      <w:r>
        <w:rPr>
          <w:rFonts w:hint="eastAsia"/>
          <w:b/>
          <w:bCs/>
          <w:i/>
          <w:iCs/>
          <w:lang w:val="en-GB" w:eastAsia="zh-CN"/>
        </w:rPr>
        <w:t xml:space="preserve"> preamble partitioning issue considering different potential UE features. The feature </w:t>
      </w:r>
      <w:r>
        <w:rPr>
          <w:b/>
          <w:bCs/>
          <w:i/>
          <w:iCs/>
          <w:lang w:val="en-GB" w:eastAsia="zh-CN"/>
        </w:rPr>
        <w:t>combination</w:t>
      </w:r>
      <w:r>
        <w:rPr>
          <w:rFonts w:hint="eastAsia"/>
          <w:b/>
          <w:bCs/>
          <w:i/>
          <w:iCs/>
          <w:lang w:val="en-GB" w:eastAsia="zh-CN"/>
        </w:rPr>
        <w:t xml:space="preserve"> mechanism can be a starting point.</w:t>
      </w:r>
      <w:r>
        <w:rPr>
          <w:rFonts w:hint="eastAsia"/>
          <w:lang w:val="en-GB" w:eastAsia="zh-CN"/>
        </w:rPr>
        <w:t xml:space="preserve"> </w:t>
      </w:r>
    </w:p>
    <w:p w14:paraId="21A3E4B7" w14:textId="77777777" w:rsidR="00BC3219" w:rsidRDefault="00BC3219" w:rsidP="00BC3219">
      <w:pPr>
        <w:jc w:val="both"/>
        <w:rPr>
          <w:lang w:val="en-GB" w:eastAsia="zh-CN"/>
        </w:rPr>
      </w:pPr>
      <w:r>
        <w:rPr>
          <w:rFonts w:hint="eastAsia"/>
          <w:b/>
          <w:bCs/>
          <w:i/>
          <w:iCs/>
          <w:lang w:val="en-GB" w:eastAsia="zh-CN"/>
        </w:rPr>
        <w:t xml:space="preserve">Proposal 5: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74075CA9" w14:textId="77777777" w:rsidR="00BC3219" w:rsidRDefault="00BC3219" w:rsidP="00BC3219">
      <w:pPr>
        <w:jc w:val="both"/>
        <w:rPr>
          <w:b/>
          <w:bCs/>
          <w:i/>
          <w:iCs/>
          <w:lang w:val="en-GB" w:eastAsia="zh-CN"/>
        </w:rPr>
      </w:pPr>
      <w:r>
        <w:rPr>
          <w:rFonts w:hint="eastAsia"/>
          <w:b/>
          <w:bCs/>
          <w:i/>
          <w:iCs/>
          <w:lang w:val="en-GB" w:eastAsia="zh-CN"/>
        </w:rPr>
        <w:t xml:space="preserve">Proposal 6: Study </w:t>
      </w:r>
      <w:r>
        <w:rPr>
          <w:b/>
          <w:bCs/>
          <w:i/>
          <w:iCs/>
          <w:lang w:val="en-GB" w:eastAsia="zh-CN"/>
        </w:rPr>
        <w:t>unsymmetric</w:t>
      </w:r>
      <w:r>
        <w:rPr>
          <w:rFonts w:hint="eastAsia"/>
          <w:b/>
          <w:bCs/>
          <w:i/>
          <w:iCs/>
          <w:lang w:val="en-GB" w:eastAsia="zh-CN"/>
        </w:rPr>
        <w:t xml:space="preserve"> SSB to RO mapping.</w:t>
      </w:r>
    </w:p>
    <w:p w14:paraId="56377531" w14:textId="77777777" w:rsidR="00BC3219" w:rsidRDefault="00BC3219" w:rsidP="00BC3219">
      <w:pPr>
        <w:jc w:val="both"/>
        <w:rPr>
          <w:b/>
          <w:bCs/>
          <w:lang w:val="en-GB" w:eastAsia="zh-CN"/>
        </w:rPr>
      </w:pPr>
      <w:r>
        <w:rPr>
          <w:rFonts w:hint="eastAsia"/>
          <w:b/>
          <w:bCs/>
          <w:i/>
          <w:iCs/>
          <w:lang w:val="en-GB" w:eastAsia="zh-CN"/>
        </w:rPr>
        <w:t xml:space="preserve">Proposal 7: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5F792611" w14:textId="77777777" w:rsidR="00BC3219" w:rsidRPr="00D651DB" w:rsidRDefault="00BC3219" w:rsidP="00BC3219">
      <w:pPr>
        <w:jc w:val="both"/>
        <w:rPr>
          <w:b/>
          <w:bCs/>
          <w:lang w:val="en-GB" w:eastAsia="zh-CN"/>
        </w:rPr>
      </w:pPr>
      <w:r>
        <w:rPr>
          <w:rFonts w:hint="eastAsia"/>
          <w:b/>
          <w:bCs/>
          <w:i/>
          <w:iCs/>
          <w:lang w:val="en-GB" w:eastAsia="zh-CN"/>
        </w:rPr>
        <w:t xml:space="preserve">Proposal 8: 5G basic </w:t>
      </w:r>
      <w:r>
        <w:rPr>
          <w:b/>
          <w:bCs/>
          <w:i/>
          <w:iCs/>
          <w:lang w:val="en-GB" w:eastAsia="zh-CN"/>
        </w:rPr>
        <w:t>framework</w:t>
      </w:r>
      <w:r>
        <w:rPr>
          <w:rFonts w:hint="eastAsia"/>
          <w:b/>
          <w:bCs/>
          <w:i/>
          <w:iCs/>
          <w:lang w:val="en-GB" w:eastAsia="zh-CN"/>
        </w:rPr>
        <w:t xml:space="preserve"> of RACH procedure can be a starting point. Further study how to </w:t>
      </w:r>
      <w:r w:rsidRPr="00D651DB">
        <w:rPr>
          <w:b/>
          <w:bCs/>
          <w:i/>
          <w:iCs/>
          <w:lang w:val="en-GB" w:eastAsia="zh-CN"/>
        </w:rPr>
        <w:t>support RACH procedure on SCells</w:t>
      </w:r>
      <w:r>
        <w:rPr>
          <w:rFonts w:hint="eastAsia"/>
          <w:b/>
          <w:bCs/>
          <w:i/>
          <w:iCs/>
          <w:lang w:val="en-GB" w:eastAsia="zh-CN"/>
        </w:rPr>
        <w:t xml:space="preserve"> if beneficial can be identified.</w:t>
      </w:r>
    </w:p>
    <w:p w14:paraId="2A28DDCA" w14:textId="77777777" w:rsidR="00BC3219" w:rsidRDefault="00BC3219" w:rsidP="00BC3219">
      <w:pPr>
        <w:jc w:val="both"/>
        <w:rPr>
          <w:b/>
          <w:bCs/>
          <w:i/>
          <w:iCs/>
          <w:lang w:val="en-GB" w:eastAsia="zh-CN"/>
        </w:rPr>
      </w:pPr>
      <w:r>
        <w:rPr>
          <w:rFonts w:hint="eastAsia"/>
          <w:b/>
          <w:bCs/>
          <w:i/>
          <w:iCs/>
          <w:lang w:val="en-GB" w:eastAsia="zh-CN"/>
        </w:rPr>
        <w:t xml:space="preserve">Proposal 9: Support to study UL </w:t>
      </w:r>
      <w:r>
        <w:rPr>
          <w:b/>
          <w:bCs/>
          <w:i/>
          <w:iCs/>
          <w:lang w:val="en-GB" w:eastAsia="zh-CN"/>
        </w:rPr>
        <w:t>repetitions</w:t>
      </w:r>
      <w:r>
        <w:rPr>
          <w:rFonts w:hint="eastAsia"/>
          <w:b/>
          <w:bCs/>
          <w:i/>
          <w:iCs/>
          <w:lang w:val="en-GB" w:eastAsia="zh-CN"/>
        </w:rPr>
        <w:t xml:space="preserve"> in RACH procedure. And treat all UL repetitions in RACH procedure as a single feature instead of separate features.</w:t>
      </w:r>
    </w:p>
    <w:p w14:paraId="7CD15556" w14:textId="77777777" w:rsidR="00BC3219" w:rsidRDefault="00BC3219" w:rsidP="00BC3219">
      <w:pPr>
        <w:jc w:val="both"/>
        <w:rPr>
          <w:b/>
          <w:bCs/>
          <w:i/>
          <w:iCs/>
          <w:lang w:val="en-GB" w:eastAsia="zh-CN"/>
        </w:rPr>
      </w:pPr>
      <w:r>
        <w:rPr>
          <w:rFonts w:hint="eastAsia"/>
          <w:b/>
          <w:bCs/>
          <w:i/>
          <w:iCs/>
          <w:lang w:val="en-GB" w:eastAsia="zh-CN"/>
        </w:rPr>
        <w:t>Proposal 10: Repetition mechanisms specified in 5G for Msg1, Msg3, Msg5 can be a starting point.</w:t>
      </w:r>
    </w:p>
    <w:p w14:paraId="42683A55" w14:textId="77777777" w:rsidR="00BC3219" w:rsidRDefault="00BC3219" w:rsidP="00BC3219">
      <w:pPr>
        <w:jc w:val="both"/>
        <w:rPr>
          <w:b/>
          <w:bCs/>
          <w:i/>
          <w:iCs/>
          <w:lang w:val="en-GB" w:eastAsia="zh-CN"/>
        </w:rPr>
      </w:pPr>
      <w:r>
        <w:rPr>
          <w:rFonts w:hint="eastAsia"/>
          <w:b/>
          <w:bCs/>
          <w:i/>
          <w:iCs/>
          <w:lang w:val="en-GB" w:eastAsia="zh-CN"/>
        </w:rPr>
        <w:t xml:space="preserve">Proposal 11: For PRACH repetition, study the </w:t>
      </w:r>
      <w:r>
        <w:rPr>
          <w:b/>
          <w:bCs/>
          <w:i/>
          <w:iCs/>
          <w:lang w:val="en-GB" w:eastAsia="zh-CN"/>
        </w:rPr>
        <w:t>mechanism</w:t>
      </w:r>
      <w:r>
        <w:rPr>
          <w:rFonts w:hint="eastAsia"/>
          <w:b/>
          <w:bCs/>
          <w:i/>
          <w:iCs/>
          <w:lang w:val="en-GB" w:eastAsia="zh-CN"/>
        </w:rPr>
        <w:t xml:space="preserve"> of power control to realize: first increasing the transmit power of single PRACH transmission, if failed for a </w:t>
      </w:r>
      <w:r>
        <w:rPr>
          <w:b/>
          <w:bCs/>
          <w:i/>
          <w:iCs/>
          <w:lang w:val="en-GB" w:eastAsia="zh-CN"/>
        </w:rPr>
        <w:t>certain time</w:t>
      </w:r>
      <w:r>
        <w:rPr>
          <w:rFonts w:hint="eastAsia"/>
          <w:b/>
          <w:bCs/>
          <w:i/>
          <w:iCs/>
          <w:lang w:val="en-GB" w:eastAsia="zh-CN"/>
        </w:rPr>
        <w:t>, then switching to PRACH repetition.</w:t>
      </w:r>
    </w:p>
    <w:p w14:paraId="1A122708" w14:textId="77777777" w:rsidR="00BC3219" w:rsidRDefault="00BC3219" w:rsidP="00BC3219">
      <w:pPr>
        <w:jc w:val="both"/>
        <w:rPr>
          <w:lang w:val="en-GB" w:eastAsia="zh-CN"/>
        </w:rPr>
      </w:pPr>
      <w:r>
        <w:rPr>
          <w:rFonts w:hint="eastAsia"/>
          <w:b/>
          <w:bCs/>
          <w:i/>
          <w:iCs/>
          <w:lang w:val="en-GB" w:eastAsia="zh-CN"/>
        </w:rPr>
        <w:t xml:space="preserve">Proposal 12: Study </w:t>
      </w:r>
      <w:r>
        <w:rPr>
          <w:b/>
          <w:bCs/>
          <w:i/>
          <w:iCs/>
          <w:lang w:val="en-GB" w:eastAsia="zh-CN"/>
        </w:rPr>
        <w:t>whether</w:t>
      </w:r>
      <w:r>
        <w:rPr>
          <w:rFonts w:hint="eastAsia"/>
          <w:b/>
          <w:bCs/>
          <w:i/>
          <w:iCs/>
          <w:lang w:val="en-GB" w:eastAsia="zh-CN"/>
        </w:rPr>
        <w:t xml:space="preserve"> to support PRACH repetition with frequency hopping.</w:t>
      </w:r>
      <w:r>
        <w:rPr>
          <w:rFonts w:hint="eastAsia"/>
          <w:lang w:val="en-GB" w:eastAsia="zh-CN"/>
        </w:rPr>
        <w:t xml:space="preserve"> </w:t>
      </w:r>
    </w:p>
    <w:p w14:paraId="77660DA0" w14:textId="77777777" w:rsidR="00BC3219" w:rsidRDefault="00BC3219" w:rsidP="00BC3219">
      <w:pPr>
        <w:jc w:val="both"/>
        <w:rPr>
          <w:b/>
          <w:bCs/>
          <w:i/>
          <w:iCs/>
          <w:lang w:val="en-GB" w:eastAsia="zh-CN"/>
        </w:rPr>
      </w:pPr>
      <w:r>
        <w:rPr>
          <w:rFonts w:hint="eastAsia"/>
          <w:b/>
          <w:bCs/>
          <w:i/>
          <w:iCs/>
          <w:lang w:val="en-GB" w:eastAsia="zh-CN"/>
        </w:rPr>
        <w:t xml:space="preserve">Proposal 13: Study unified PRACH mask design for </w:t>
      </w:r>
      <w:r>
        <w:rPr>
          <w:b/>
          <w:bCs/>
          <w:i/>
          <w:iCs/>
          <w:lang w:val="en-GB" w:eastAsia="zh-CN"/>
        </w:rPr>
        <w:t>both single PRACH transmission and PRACH repetition</w:t>
      </w:r>
      <w:r>
        <w:rPr>
          <w:rFonts w:hint="eastAsia"/>
          <w:b/>
          <w:bCs/>
          <w:i/>
          <w:iCs/>
          <w:lang w:val="en-GB" w:eastAsia="zh-CN"/>
        </w:rPr>
        <w:t>.</w:t>
      </w:r>
    </w:p>
    <w:p w14:paraId="3B35B3AE" w14:textId="77777777" w:rsidR="00BC3219" w:rsidRDefault="00BC3219" w:rsidP="00BC3219">
      <w:pPr>
        <w:jc w:val="both"/>
        <w:rPr>
          <w:b/>
          <w:bCs/>
          <w:i/>
          <w:iCs/>
          <w:lang w:val="en-GB" w:eastAsia="zh-CN"/>
        </w:rPr>
      </w:pPr>
      <w:r>
        <w:rPr>
          <w:rFonts w:hint="eastAsia"/>
          <w:b/>
          <w:bCs/>
          <w:i/>
          <w:iCs/>
          <w:lang w:val="en-GB" w:eastAsia="zh-CN"/>
        </w:rPr>
        <w:t xml:space="preserve">Proposal 14: Study Msg3 power control considering PRACH related features at the beginning, e.g., PRACH repetition, SBFD </w:t>
      </w:r>
      <w:r>
        <w:rPr>
          <w:b/>
          <w:bCs/>
          <w:i/>
          <w:iCs/>
          <w:lang w:val="en-GB" w:eastAsia="zh-CN"/>
        </w:rPr>
        <w:t>operation</w:t>
      </w:r>
      <w:r>
        <w:rPr>
          <w:rFonts w:hint="eastAsia"/>
          <w:b/>
          <w:bCs/>
          <w:i/>
          <w:iCs/>
          <w:lang w:val="en-GB" w:eastAsia="zh-CN"/>
        </w:rPr>
        <w:t>, etc.</w:t>
      </w:r>
    </w:p>
    <w:p w14:paraId="6C08270B" w14:textId="77777777" w:rsidR="00BC3219" w:rsidRDefault="00BC3219" w:rsidP="00BC3219">
      <w:pPr>
        <w:jc w:val="both"/>
        <w:rPr>
          <w:b/>
          <w:bCs/>
          <w:i/>
          <w:iCs/>
          <w:lang w:val="en-GB" w:eastAsia="zh-CN"/>
        </w:rPr>
      </w:pPr>
      <w:r>
        <w:rPr>
          <w:rFonts w:hint="eastAsia"/>
          <w:b/>
          <w:bCs/>
          <w:i/>
          <w:iCs/>
          <w:lang w:val="en-GB" w:eastAsia="zh-CN"/>
        </w:rPr>
        <w:t xml:space="preserve">Proposal 15: Study mechanism to indicate the </w:t>
      </w:r>
      <w:r>
        <w:rPr>
          <w:b/>
          <w:bCs/>
          <w:i/>
          <w:iCs/>
          <w:lang w:val="en-GB" w:eastAsia="zh-CN"/>
        </w:rPr>
        <w:t>number</w:t>
      </w:r>
      <w:r>
        <w:rPr>
          <w:rFonts w:hint="eastAsia"/>
          <w:b/>
          <w:bCs/>
          <w:i/>
          <w:iCs/>
          <w:lang w:val="en-GB" w:eastAsia="zh-CN"/>
        </w:rPr>
        <w:t xml:space="preserve"> of Msg3 repetition.</w:t>
      </w:r>
    </w:p>
    <w:p w14:paraId="090EE7CD" w14:textId="77777777" w:rsidR="00BC3219" w:rsidRDefault="00BC3219" w:rsidP="00BC3219">
      <w:pPr>
        <w:jc w:val="both"/>
        <w:rPr>
          <w:b/>
          <w:bCs/>
          <w:i/>
          <w:iCs/>
          <w:lang w:val="en-GB" w:eastAsia="zh-CN"/>
        </w:rPr>
      </w:pPr>
      <w:r>
        <w:rPr>
          <w:rFonts w:hint="eastAsia"/>
          <w:b/>
          <w:bCs/>
          <w:i/>
          <w:iCs/>
          <w:lang w:val="en-GB" w:eastAsia="zh-CN"/>
        </w:rPr>
        <w:t>Proposal 16: Study frequency hopping mechanism for Msg3 repetition.</w:t>
      </w:r>
    </w:p>
    <w:p w14:paraId="5C73D0C9" w14:textId="77777777" w:rsidR="00BC3219" w:rsidRPr="00EA0C69" w:rsidRDefault="00BC3219" w:rsidP="00BC3219">
      <w:pPr>
        <w:jc w:val="both"/>
        <w:rPr>
          <w:b/>
          <w:bCs/>
          <w:i/>
          <w:iCs/>
          <w:lang w:val="en-GB" w:eastAsia="zh-CN"/>
        </w:rPr>
      </w:pPr>
      <w:r>
        <w:rPr>
          <w:rFonts w:hint="eastAsia"/>
          <w:b/>
          <w:bCs/>
          <w:i/>
          <w:iCs/>
          <w:lang w:val="en-GB" w:eastAsia="zh-CN"/>
        </w:rPr>
        <w:t xml:space="preserve">Proposal 17: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4BE2680F" w14:textId="2DFD916D" w:rsidR="00DF5D25" w:rsidRPr="00BC3219" w:rsidRDefault="00DF5D25">
      <w:pPr>
        <w:jc w:val="both"/>
        <w:rPr>
          <w:b/>
          <w:bCs/>
          <w:i/>
          <w:iCs/>
          <w:lang w:val="en-GB" w:eastAsia="zh-CN"/>
        </w:rPr>
      </w:pPr>
    </w:p>
    <w:p w14:paraId="47BEE556" w14:textId="77777777" w:rsidR="00DF5D25" w:rsidRDefault="00000000" w:rsidP="004D4FF1">
      <w:pPr>
        <w:pStyle w:val="1"/>
      </w:pPr>
      <w:r>
        <w:t>References</w:t>
      </w:r>
    </w:p>
    <w:p w14:paraId="77F84DF7" w14:textId="640F0675" w:rsidR="00DF5D25" w:rsidRDefault="00000000" w:rsidP="0012284C">
      <w:pPr>
        <w:numPr>
          <w:ilvl w:val="0"/>
          <w:numId w:val="25"/>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9-13, 2025</w:t>
      </w:r>
      <w:r w:rsidRPr="00374079">
        <w:rPr>
          <w:rFonts w:hint="eastAsia"/>
          <w:lang w:eastAsia="zh-CN"/>
        </w:rPr>
        <w:t>.</w:t>
      </w:r>
    </w:p>
    <w:p w14:paraId="37A7648E" w14:textId="2C26D36D" w:rsidR="00B83DA7" w:rsidRDefault="00B83DA7" w:rsidP="00B83DA7">
      <w:pPr>
        <w:numPr>
          <w:ilvl w:val="0"/>
          <w:numId w:val="25"/>
        </w:numPr>
        <w:jc w:val="both"/>
        <w:rPr>
          <w:lang w:eastAsia="zh-CN"/>
        </w:rPr>
      </w:pPr>
      <w:hyperlink r:id="rId21" w:history="1">
        <w:r w:rsidRPr="00E65290">
          <w:rPr>
            <w:rStyle w:val="afa"/>
            <w:lang w:eastAsia="zh-CN"/>
          </w:rPr>
          <w:t>https://www.sharetechnote.com/html/5G/5G_RACH.html</w:t>
        </w:r>
      </w:hyperlink>
      <w:r>
        <w:rPr>
          <w:rFonts w:hint="eastAsia"/>
          <w:lang w:eastAsia="zh-CN"/>
        </w:rPr>
        <w:t>.</w:t>
      </w:r>
    </w:p>
    <w:p w14:paraId="0D1C1662" w14:textId="6B49661E" w:rsidR="00B83DA7" w:rsidRPr="00B83DA7" w:rsidRDefault="00B83DA7" w:rsidP="00B83DA7">
      <w:pPr>
        <w:numPr>
          <w:ilvl w:val="0"/>
          <w:numId w:val="25"/>
        </w:numPr>
        <w:jc w:val="both"/>
      </w:pPr>
      <w:r w:rsidRPr="00B83DA7">
        <w:rPr>
          <w:lang w:eastAsia="zh-CN"/>
        </w:rPr>
        <w:t>R1-1711875</w:t>
      </w:r>
      <w:r>
        <w:rPr>
          <w:rFonts w:hint="eastAsia"/>
          <w:lang w:eastAsia="zh-CN"/>
        </w:rPr>
        <w:t xml:space="preserve">, </w:t>
      </w:r>
      <w:r>
        <w:rPr>
          <w:lang w:eastAsia="zh-CN"/>
        </w:rPr>
        <w:t>“</w:t>
      </w:r>
      <w:r w:rsidRPr="00B83DA7">
        <w:rPr>
          <w:rFonts w:hint="eastAsia"/>
          <w:lang w:eastAsia="zh-CN"/>
        </w:rPr>
        <w:t>WF on PRACH Preamble Format for Short</w:t>
      </w:r>
      <w:r w:rsidRPr="00B83DA7">
        <w:rPr>
          <w:rFonts w:hint="eastAsia"/>
          <w:lang w:val="en-GB" w:eastAsia="zh-CN"/>
        </w:rPr>
        <w:t xml:space="preserve"> sequence with Option 1</w:t>
      </w:r>
      <w:r>
        <w:rPr>
          <w:lang w:eastAsia="zh-CN"/>
        </w:rPr>
        <w:t>”</w:t>
      </w:r>
      <w:r>
        <w:rPr>
          <w:rFonts w:hint="eastAsia"/>
          <w:lang w:eastAsia="zh-CN"/>
        </w:rPr>
        <w:t xml:space="preserve">, 3GPP RAN1 </w:t>
      </w:r>
      <w:r w:rsidRPr="00B83DA7">
        <w:rPr>
          <w:rFonts w:hint="eastAsia"/>
          <w:bCs/>
          <w:lang w:val="en-GB"/>
        </w:rPr>
        <w:t>NR Ad-Hoc#2</w:t>
      </w:r>
      <w:r>
        <w:rPr>
          <w:rFonts w:hint="eastAsia"/>
          <w:bCs/>
          <w:lang w:val="en-GB" w:eastAsia="zh-CN"/>
        </w:rPr>
        <w:t>, Jun. 2017.</w:t>
      </w:r>
    </w:p>
    <w:sectPr w:rsidR="00B83DA7" w:rsidRPr="00B83DA7">
      <w:footerReference w:type="default" r:id="rId2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55426" w14:textId="77777777" w:rsidR="00EC5A2C" w:rsidRDefault="00EC5A2C">
      <w:pPr>
        <w:spacing w:after="0"/>
      </w:pPr>
      <w:r>
        <w:separator/>
      </w:r>
    </w:p>
  </w:endnote>
  <w:endnote w:type="continuationSeparator" w:id="0">
    <w:p w14:paraId="70E66306" w14:textId="77777777" w:rsidR="00EC5A2C" w:rsidRDefault="00EC5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63376" w14:textId="77777777" w:rsidR="00EC5A2C" w:rsidRDefault="00EC5A2C">
      <w:pPr>
        <w:spacing w:after="0"/>
      </w:pPr>
      <w:r>
        <w:separator/>
      </w:r>
    </w:p>
  </w:footnote>
  <w:footnote w:type="continuationSeparator" w:id="0">
    <w:p w14:paraId="5A8E0D59" w14:textId="77777777" w:rsidR="00EC5A2C" w:rsidRDefault="00EC5A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5C00E8"/>
    <w:multiLevelType w:val="hybridMultilevel"/>
    <w:tmpl w:val="C722FE28"/>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3B7710"/>
    <w:multiLevelType w:val="hybridMultilevel"/>
    <w:tmpl w:val="6462962C"/>
    <w:lvl w:ilvl="0" w:tplc="E3A0FF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6D0BA0"/>
    <w:multiLevelType w:val="hybridMultilevel"/>
    <w:tmpl w:val="774AF442"/>
    <w:lvl w:ilvl="0" w:tplc="121E711C">
      <w:start w:val="1"/>
      <w:numFmt w:val="bullet"/>
      <w:lvlText w:val="■"/>
      <w:lvlJc w:val="left"/>
      <w:pPr>
        <w:tabs>
          <w:tab w:val="num" w:pos="720"/>
        </w:tabs>
        <w:ind w:left="720" w:hanging="360"/>
      </w:pPr>
      <w:rPr>
        <w:rFonts w:ascii="Lucida Grande" w:hAnsi="Lucida Grande" w:hint="default"/>
      </w:rPr>
    </w:lvl>
    <w:lvl w:ilvl="1" w:tplc="C8168760">
      <w:numFmt w:val="bullet"/>
      <w:lvlText w:val="-"/>
      <w:lvlJc w:val="left"/>
      <w:pPr>
        <w:tabs>
          <w:tab w:val="num" w:pos="1440"/>
        </w:tabs>
        <w:ind w:left="1440" w:hanging="360"/>
      </w:pPr>
      <w:rPr>
        <w:rFonts w:ascii="Lucida Grande" w:hAnsi="Lucida Grande" w:hint="default"/>
      </w:rPr>
    </w:lvl>
    <w:lvl w:ilvl="2" w:tplc="D12AB82C" w:tentative="1">
      <w:start w:val="1"/>
      <w:numFmt w:val="bullet"/>
      <w:lvlText w:val="■"/>
      <w:lvlJc w:val="left"/>
      <w:pPr>
        <w:tabs>
          <w:tab w:val="num" w:pos="2160"/>
        </w:tabs>
        <w:ind w:left="2160" w:hanging="360"/>
      </w:pPr>
      <w:rPr>
        <w:rFonts w:ascii="Lucida Grande" w:hAnsi="Lucida Grande" w:hint="default"/>
      </w:rPr>
    </w:lvl>
    <w:lvl w:ilvl="3" w:tplc="FFDEAEB0" w:tentative="1">
      <w:start w:val="1"/>
      <w:numFmt w:val="bullet"/>
      <w:lvlText w:val="■"/>
      <w:lvlJc w:val="left"/>
      <w:pPr>
        <w:tabs>
          <w:tab w:val="num" w:pos="2880"/>
        </w:tabs>
        <w:ind w:left="2880" w:hanging="360"/>
      </w:pPr>
      <w:rPr>
        <w:rFonts w:ascii="Lucida Grande" w:hAnsi="Lucida Grande" w:hint="default"/>
      </w:rPr>
    </w:lvl>
    <w:lvl w:ilvl="4" w:tplc="32C65012" w:tentative="1">
      <w:start w:val="1"/>
      <w:numFmt w:val="bullet"/>
      <w:lvlText w:val="■"/>
      <w:lvlJc w:val="left"/>
      <w:pPr>
        <w:tabs>
          <w:tab w:val="num" w:pos="3600"/>
        </w:tabs>
        <w:ind w:left="3600" w:hanging="360"/>
      </w:pPr>
      <w:rPr>
        <w:rFonts w:ascii="Lucida Grande" w:hAnsi="Lucida Grande" w:hint="default"/>
      </w:rPr>
    </w:lvl>
    <w:lvl w:ilvl="5" w:tplc="44E2F4A8" w:tentative="1">
      <w:start w:val="1"/>
      <w:numFmt w:val="bullet"/>
      <w:lvlText w:val="■"/>
      <w:lvlJc w:val="left"/>
      <w:pPr>
        <w:tabs>
          <w:tab w:val="num" w:pos="4320"/>
        </w:tabs>
        <w:ind w:left="4320" w:hanging="360"/>
      </w:pPr>
      <w:rPr>
        <w:rFonts w:ascii="Lucida Grande" w:hAnsi="Lucida Grande" w:hint="default"/>
      </w:rPr>
    </w:lvl>
    <w:lvl w:ilvl="6" w:tplc="5D668BF6" w:tentative="1">
      <w:start w:val="1"/>
      <w:numFmt w:val="bullet"/>
      <w:lvlText w:val="■"/>
      <w:lvlJc w:val="left"/>
      <w:pPr>
        <w:tabs>
          <w:tab w:val="num" w:pos="5040"/>
        </w:tabs>
        <w:ind w:left="5040" w:hanging="360"/>
      </w:pPr>
      <w:rPr>
        <w:rFonts w:ascii="Lucida Grande" w:hAnsi="Lucida Grande" w:hint="default"/>
      </w:rPr>
    </w:lvl>
    <w:lvl w:ilvl="7" w:tplc="D752DFFA" w:tentative="1">
      <w:start w:val="1"/>
      <w:numFmt w:val="bullet"/>
      <w:lvlText w:val="■"/>
      <w:lvlJc w:val="left"/>
      <w:pPr>
        <w:tabs>
          <w:tab w:val="num" w:pos="5760"/>
        </w:tabs>
        <w:ind w:left="5760" w:hanging="360"/>
      </w:pPr>
      <w:rPr>
        <w:rFonts w:ascii="Lucida Grande" w:hAnsi="Lucida Grande" w:hint="default"/>
      </w:rPr>
    </w:lvl>
    <w:lvl w:ilvl="8" w:tplc="0ED0C48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4B651A2"/>
    <w:multiLevelType w:val="multilevel"/>
    <w:tmpl w:val="14B651A2"/>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6901125"/>
    <w:multiLevelType w:val="multilevel"/>
    <w:tmpl w:val="6512ECBE"/>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B013A2"/>
    <w:multiLevelType w:val="hybridMultilevel"/>
    <w:tmpl w:val="C4E4FDA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6F2544"/>
    <w:multiLevelType w:val="hybridMultilevel"/>
    <w:tmpl w:val="D25827EC"/>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EA53122"/>
    <w:multiLevelType w:val="hybridMultilevel"/>
    <w:tmpl w:val="28F45B5E"/>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F986680"/>
    <w:multiLevelType w:val="hybridMultilevel"/>
    <w:tmpl w:val="F006C3E0"/>
    <w:lvl w:ilvl="0" w:tplc="E3A0FF2E">
      <w:start w:val="1"/>
      <w:numFmt w:val="bullet"/>
      <w:lvlText w:val="•"/>
      <w:lvlJc w:val="left"/>
      <w:pPr>
        <w:tabs>
          <w:tab w:val="num" w:pos="720"/>
        </w:tabs>
        <w:ind w:left="720" w:hanging="360"/>
      </w:pPr>
      <w:rPr>
        <w:rFonts w:ascii="Arial" w:hAnsi="Arial" w:hint="default"/>
      </w:rPr>
    </w:lvl>
    <w:lvl w:ilvl="1" w:tplc="255C7C52">
      <w:numFmt w:val="bullet"/>
      <w:lvlText w:val="•"/>
      <w:lvlJc w:val="left"/>
      <w:pPr>
        <w:tabs>
          <w:tab w:val="num" w:pos="1440"/>
        </w:tabs>
        <w:ind w:left="1440" w:hanging="360"/>
      </w:pPr>
      <w:rPr>
        <w:rFonts w:ascii="Arial" w:hAnsi="Arial" w:hint="default"/>
      </w:rPr>
    </w:lvl>
    <w:lvl w:ilvl="2" w:tplc="D90C2DB4" w:tentative="1">
      <w:start w:val="1"/>
      <w:numFmt w:val="bullet"/>
      <w:lvlText w:val="•"/>
      <w:lvlJc w:val="left"/>
      <w:pPr>
        <w:tabs>
          <w:tab w:val="num" w:pos="2160"/>
        </w:tabs>
        <w:ind w:left="2160" w:hanging="360"/>
      </w:pPr>
      <w:rPr>
        <w:rFonts w:ascii="Arial" w:hAnsi="Arial" w:hint="default"/>
      </w:rPr>
    </w:lvl>
    <w:lvl w:ilvl="3" w:tplc="CB1448FA" w:tentative="1">
      <w:start w:val="1"/>
      <w:numFmt w:val="bullet"/>
      <w:lvlText w:val="•"/>
      <w:lvlJc w:val="left"/>
      <w:pPr>
        <w:tabs>
          <w:tab w:val="num" w:pos="2880"/>
        </w:tabs>
        <w:ind w:left="2880" w:hanging="360"/>
      </w:pPr>
      <w:rPr>
        <w:rFonts w:ascii="Arial" w:hAnsi="Arial" w:hint="default"/>
      </w:rPr>
    </w:lvl>
    <w:lvl w:ilvl="4" w:tplc="12685BAC" w:tentative="1">
      <w:start w:val="1"/>
      <w:numFmt w:val="bullet"/>
      <w:lvlText w:val="•"/>
      <w:lvlJc w:val="left"/>
      <w:pPr>
        <w:tabs>
          <w:tab w:val="num" w:pos="3600"/>
        </w:tabs>
        <w:ind w:left="3600" w:hanging="360"/>
      </w:pPr>
      <w:rPr>
        <w:rFonts w:ascii="Arial" w:hAnsi="Arial" w:hint="default"/>
      </w:rPr>
    </w:lvl>
    <w:lvl w:ilvl="5" w:tplc="2A3A7C7C" w:tentative="1">
      <w:start w:val="1"/>
      <w:numFmt w:val="bullet"/>
      <w:lvlText w:val="•"/>
      <w:lvlJc w:val="left"/>
      <w:pPr>
        <w:tabs>
          <w:tab w:val="num" w:pos="4320"/>
        </w:tabs>
        <w:ind w:left="4320" w:hanging="360"/>
      </w:pPr>
      <w:rPr>
        <w:rFonts w:ascii="Arial" w:hAnsi="Arial" w:hint="default"/>
      </w:rPr>
    </w:lvl>
    <w:lvl w:ilvl="6" w:tplc="07DE22BC" w:tentative="1">
      <w:start w:val="1"/>
      <w:numFmt w:val="bullet"/>
      <w:lvlText w:val="•"/>
      <w:lvlJc w:val="left"/>
      <w:pPr>
        <w:tabs>
          <w:tab w:val="num" w:pos="5040"/>
        </w:tabs>
        <w:ind w:left="5040" w:hanging="360"/>
      </w:pPr>
      <w:rPr>
        <w:rFonts w:ascii="Arial" w:hAnsi="Arial" w:hint="default"/>
      </w:rPr>
    </w:lvl>
    <w:lvl w:ilvl="7" w:tplc="EE90C046" w:tentative="1">
      <w:start w:val="1"/>
      <w:numFmt w:val="bullet"/>
      <w:lvlText w:val="•"/>
      <w:lvlJc w:val="left"/>
      <w:pPr>
        <w:tabs>
          <w:tab w:val="num" w:pos="5760"/>
        </w:tabs>
        <w:ind w:left="5760" w:hanging="360"/>
      </w:pPr>
      <w:rPr>
        <w:rFonts w:ascii="Arial" w:hAnsi="Arial" w:hint="default"/>
      </w:rPr>
    </w:lvl>
    <w:lvl w:ilvl="8" w:tplc="B652DE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7"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3057764">
    <w:abstractNumId w:val="10"/>
  </w:num>
  <w:num w:numId="2" w16cid:durableId="135144157">
    <w:abstractNumId w:val="27"/>
  </w:num>
  <w:num w:numId="3" w16cid:durableId="1685932566">
    <w:abstractNumId w:val="1"/>
  </w:num>
  <w:num w:numId="4" w16cid:durableId="542404769">
    <w:abstractNumId w:val="26"/>
  </w:num>
  <w:num w:numId="5" w16cid:durableId="1593322688">
    <w:abstractNumId w:val="25"/>
  </w:num>
  <w:num w:numId="6" w16cid:durableId="711615181">
    <w:abstractNumId w:val="17"/>
  </w:num>
  <w:num w:numId="7" w16cid:durableId="1060405242">
    <w:abstractNumId w:val="16"/>
  </w:num>
  <w:num w:numId="8" w16cid:durableId="167857886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722289052">
    <w:abstractNumId w:val="19"/>
  </w:num>
  <w:num w:numId="10" w16cid:durableId="1454254804">
    <w:abstractNumId w:val="30"/>
  </w:num>
  <w:num w:numId="11" w16cid:durableId="1859463811">
    <w:abstractNumId w:val="41"/>
  </w:num>
  <w:num w:numId="12" w16cid:durableId="2092505380">
    <w:abstractNumId w:val="36"/>
  </w:num>
  <w:num w:numId="13" w16cid:durableId="552813608">
    <w:abstractNumId w:val="38"/>
  </w:num>
  <w:num w:numId="14" w16cid:durableId="1156266427">
    <w:abstractNumId w:val="5"/>
  </w:num>
  <w:num w:numId="15" w16cid:durableId="260262982">
    <w:abstractNumId w:val="33"/>
  </w:num>
  <w:num w:numId="16" w16cid:durableId="689532724">
    <w:abstractNumId w:val="8"/>
  </w:num>
  <w:num w:numId="17" w16cid:durableId="884829772">
    <w:abstractNumId w:val="11"/>
  </w:num>
  <w:num w:numId="18" w16cid:durableId="167722588">
    <w:abstractNumId w:val="14"/>
  </w:num>
  <w:num w:numId="19" w16cid:durableId="913319012">
    <w:abstractNumId w:val="39"/>
  </w:num>
  <w:num w:numId="20" w16cid:durableId="2116704565">
    <w:abstractNumId w:val="40"/>
  </w:num>
  <w:num w:numId="21" w16cid:durableId="30150565">
    <w:abstractNumId w:val="22"/>
  </w:num>
  <w:num w:numId="22" w16cid:durableId="576204684">
    <w:abstractNumId w:val="21"/>
  </w:num>
  <w:num w:numId="23" w16cid:durableId="1521816295">
    <w:abstractNumId w:val="20"/>
  </w:num>
  <w:num w:numId="24" w16cid:durableId="2118211247">
    <w:abstractNumId w:val="32"/>
  </w:num>
  <w:num w:numId="25" w16cid:durableId="559948728">
    <w:abstractNumId w:val="28"/>
  </w:num>
  <w:num w:numId="26" w16cid:durableId="1265455544">
    <w:abstractNumId w:val="23"/>
  </w:num>
  <w:num w:numId="27" w16cid:durableId="201329745">
    <w:abstractNumId w:val="13"/>
  </w:num>
  <w:num w:numId="28" w16cid:durableId="1426685662">
    <w:abstractNumId w:val="7"/>
  </w:num>
  <w:num w:numId="29" w16cid:durableId="1797335364">
    <w:abstractNumId w:val="24"/>
  </w:num>
  <w:num w:numId="30" w16cid:durableId="13919196">
    <w:abstractNumId w:val="37"/>
  </w:num>
  <w:num w:numId="31" w16cid:durableId="2068990258">
    <w:abstractNumId w:val="32"/>
  </w:num>
  <w:num w:numId="32" w16cid:durableId="1710644262">
    <w:abstractNumId w:val="29"/>
  </w:num>
  <w:num w:numId="33" w16cid:durableId="118233645">
    <w:abstractNumId w:val="31"/>
  </w:num>
  <w:num w:numId="34" w16cid:durableId="2075084544">
    <w:abstractNumId w:val="9"/>
  </w:num>
  <w:num w:numId="35" w16cid:durableId="1117025357">
    <w:abstractNumId w:val="34"/>
  </w:num>
  <w:num w:numId="36" w16cid:durableId="1671637759">
    <w:abstractNumId w:val="6"/>
  </w:num>
  <w:num w:numId="37" w16cid:durableId="1000931946">
    <w:abstractNumId w:val="35"/>
  </w:num>
  <w:num w:numId="38" w16cid:durableId="1004283441">
    <w:abstractNumId w:val="18"/>
  </w:num>
  <w:num w:numId="39" w16cid:durableId="934019916">
    <w:abstractNumId w:val="15"/>
  </w:num>
  <w:num w:numId="40" w16cid:durableId="1875341903">
    <w:abstractNumId w:val="4"/>
  </w:num>
  <w:num w:numId="41" w16cid:durableId="1115752681">
    <w:abstractNumId w:val="3"/>
  </w:num>
  <w:num w:numId="42" w16cid:durableId="157966815">
    <w:abstractNumId w:val="2"/>
  </w:num>
  <w:num w:numId="43" w16cid:durableId="7502793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78"/>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5A9"/>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88"/>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B72"/>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54"/>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ADE"/>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70D"/>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5AB"/>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69F"/>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169"/>
    <w:rsid w:val="000F25D7"/>
    <w:rsid w:val="000F27E8"/>
    <w:rsid w:val="000F2CA4"/>
    <w:rsid w:val="000F2D95"/>
    <w:rsid w:val="000F3891"/>
    <w:rsid w:val="000F3A74"/>
    <w:rsid w:val="000F3F24"/>
    <w:rsid w:val="000F400B"/>
    <w:rsid w:val="000F412C"/>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9E2"/>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0"/>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4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6EB"/>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376"/>
    <w:rsid w:val="00172748"/>
    <w:rsid w:val="00172C17"/>
    <w:rsid w:val="00172E73"/>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458"/>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3E75"/>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B7C"/>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637"/>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0E4"/>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DED"/>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3FB4"/>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4D4D"/>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25D"/>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9EB"/>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822"/>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EEF"/>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AAA"/>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6E7"/>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25"/>
    <w:rsid w:val="00396162"/>
    <w:rsid w:val="003967A3"/>
    <w:rsid w:val="00396904"/>
    <w:rsid w:val="00396956"/>
    <w:rsid w:val="00396A09"/>
    <w:rsid w:val="00396C74"/>
    <w:rsid w:val="00397084"/>
    <w:rsid w:val="0039731D"/>
    <w:rsid w:val="00397572"/>
    <w:rsid w:val="00397789"/>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125"/>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98"/>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ACB"/>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2F1F"/>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7C7"/>
    <w:rsid w:val="00442A1B"/>
    <w:rsid w:val="00442B11"/>
    <w:rsid w:val="00442C04"/>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D55"/>
    <w:rsid w:val="00452EDF"/>
    <w:rsid w:val="00453341"/>
    <w:rsid w:val="00453490"/>
    <w:rsid w:val="00453748"/>
    <w:rsid w:val="00453E5B"/>
    <w:rsid w:val="0045412F"/>
    <w:rsid w:val="00454520"/>
    <w:rsid w:val="0045477C"/>
    <w:rsid w:val="00454924"/>
    <w:rsid w:val="00454AAD"/>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79"/>
    <w:rsid w:val="00475A80"/>
    <w:rsid w:val="00476157"/>
    <w:rsid w:val="004765C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6EA7"/>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568"/>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61"/>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4FF1"/>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D3C"/>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45"/>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584"/>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5F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7A"/>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0FE3"/>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240"/>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3D"/>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05C"/>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76"/>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079"/>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A31"/>
    <w:rsid w:val="00636B14"/>
    <w:rsid w:val="00636B21"/>
    <w:rsid w:val="00636DFB"/>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4BA"/>
    <w:rsid w:val="006A07B8"/>
    <w:rsid w:val="006A0A26"/>
    <w:rsid w:val="006A0D83"/>
    <w:rsid w:val="006A103C"/>
    <w:rsid w:val="006A11CE"/>
    <w:rsid w:val="006A122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162"/>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EA2"/>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E59"/>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C33"/>
    <w:rsid w:val="00712EDA"/>
    <w:rsid w:val="007133D2"/>
    <w:rsid w:val="00713542"/>
    <w:rsid w:val="007137F0"/>
    <w:rsid w:val="0071381C"/>
    <w:rsid w:val="007139B0"/>
    <w:rsid w:val="00713DCD"/>
    <w:rsid w:val="007141C9"/>
    <w:rsid w:val="0071448A"/>
    <w:rsid w:val="007147FC"/>
    <w:rsid w:val="00714D73"/>
    <w:rsid w:val="00715117"/>
    <w:rsid w:val="007155B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567"/>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83"/>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8A7"/>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3F4"/>
    <w:rsid w:val="00796740"/>
    <w:rsid w:val="00796886"/>
    <w:rsid w:val="00796DBD"/>
    <w:rsid w:val="007976ED"/>
    <w:rsid w:val="0079790A"/>
    <w:rsid w:val="00797A9A"/>
    <w:rsid w:val="00797AF1"/>
    <w:rsid w:val="00797C70"/>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2EE1"/>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569"/>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20"/>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4832"/>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04"/>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80F"/>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4EC"/>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771"/>
    <w:rsid w:val="008A290D"/>
    <w:rsid w:val="008A29E9"/>
    <w:rsid w:val="008A2BD3"/>
    <w:rsid w:val="008A2C26"/>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1A1"/>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34F"/>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BEF"/>
    <w:rsid w:val="008F5F63"/>
    <w:rsid w:val="008F6108"/>
    <w:rsid w:val="008F6D14"/>
    <w:rsid w:val="008F6E2A"/>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0F8"/>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6C6"/>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4D"/>
    <w:rsid w:val="009706ED"/>
    <w:rsid w:val="00970A02"/>
    <w:rsid w:val="00970B07"/>
    <w:rsid w:val="00970BD9"/>
    <w:rsid w:val="009710AE"/>
    <w:rsid w:val="00971557"/>
    <w:rsid w:val="00971DF3"/>
    <w:rsid w:val="00971E6F"/>
    <w:rsid w:val="0097252D"/>
    <w:rsid w:val="00972586"/>
    <w:rsid w:val="00972753"/>
    <w:rsid w:val="009728F1"/>
    <w:rsid w:val="009728FC"/>
    <w:rsid w:val="00972993"/>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80D"/>
    <w:rsid w:val="00980CD4"/>
    <w:rsid w:val="00980D1C"/>
    <w:rsid w:val="009812BE"/>
    <w:rsid w:val="00981349"/>
    <w:rsid w:val="0098188A"/>
    <w:rsid w:val="00981CD0"/>
    <w:rsid w:val="00981CE5"/>
    <w:rsid w:val="00981D29"/>
    <w:rsid w:val="0098225D"/>
    <w:rsid w:val="00982865"/>
    <w:rsid w:val="00982EF4"/>
    <w:rsid w:val="0098307D"/>
    <w:rsid w:val="00983629"/>
    <w:rsid w:val="0098392F"/>
    <w:rsid w:val="00983AD8"/>
    <w:rsid w:val="00983BC9"/>
    <w:rsid w:val="00983C8D"/>
    <w:rsid w:val="00984153"/>
    <w:rsid w:val="00984313"/>
    <w:rsid w:val="0098439C"/>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847"/>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715"/>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B81"/>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4B9"/>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985"/>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51"/>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BE6"/>
    <w:rsid w:val="00A44C2D"/>
    <w:rsid w:val="00A45046"/>
    <w:rsid w:val="00A450F4"/>
    <w:rsid w:val="00A4524C"/>
    <w:rsid w:val="00A45433"/>
    <w:rsid w:val="00A454DA"/>
    <w:rsid w:val="00A45CCB"/>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CB3"/>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83C"/>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6F17"/>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FB1"/>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CFA"/>
    <w:rsid w:val="00B07D9C"/>
    <w:rsid w:val="00B1013E"/>
    <w:rsid w:val="00B10232"/>
    <w:rsid w:val="00B103DE"/>
    <w:rsid w:val="00B10479"/>
    <w:rsid w:val="00B1071A"/>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8DE"/>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3D46"/>
    <w:rsid w:val="00B2415E"/>
    <w:rsid w:val="00B2424E"/>
    <w:rsid w:val="00B2446F"/>
    <w:rsid w:val="00B2511C"/>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6A9"/>
    <w:rsid w:val="00B33827"/>
    <w:rsid w:val="00B33AA4"/>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C98"/>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DA7"/>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16A"/>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1F"/>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219"/>
    <w:rsid w:val="00BC399C"/>
    <w:rsid w:val="00BC3F34"/>
    <w:rsid w:val="00BC414F"/>
    <w:rsid w:val="00BC42B6"/>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D29"/>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EAD"/>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E64"/>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E7D92"/>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6F13"/>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75"/>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2D"/>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E5"/>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2D6"/>
    <w:rsid w:val="00C8052A"/>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218"/>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2DB"/>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C99"/>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0EC"/>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DD"/>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67A"/>
    <w:rsid w:val="00CF5A5A"/>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3B"/>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7CC"/>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1DB"/>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250"/>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AB3"/>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0F"/>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AD9"/>
    <w:rsid w:val="00DC1C0E"/>
    <w:rsid w:val="00DC1C9A"/>
    <w:rsid w:val="00DC1D2D"/>
    <w:rsid w:val="00DC1EA1"/>
    <w:rsid w:val="00DC1F30"/>
    <w:rsid w:val="00DC1FBD"/>
    <w:rsid w:val="00DC2027"/>
    <w:rsid w:val="00DC2095"/>
    <w:rsid w:val="00DC228B"/>
    <w:rsid w:val="00DC22A9"/>
    <w:rsid w:val="00DC24D9"/>
    <w:rsid w:val="00DC276E"/>
    <w:rsid w:val="00DC27E0"/>
    <w:rsid w:val="00DC295A"/>
    <w:rsid w:val="00DC29BA"/>
    <w:rsid w:val="00DC2B1C"/>
    <w:rsid w:val="00DC2B63"/>
    <w:rsid w:val="00DC2BC2"/>
    <w:rsid w:val="00DC2BF3"/>
    <w:rsid w:val="00DC2DBA"/>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2F4"/>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3AF"/>
    <w:rsid w:val="00DE256D"/>
    <w:rsid w:val="00DE281D"/>
    <w:rsid w:val="00DE2D13"/>
    <w:rsid w:val="00DE2F81"/>
    <w:rsid w:val="00DE2FBB"/>
    <w:rsid w:val="00DE305A"/>
    <w:rsid w:val="00DE337B"/>
    <w:rsid w:val="00DE34E2"/>
    <w:rsid w:val="00DE3530"/>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1FE"/>
    <w:rsid w:val="00DF234D"/>
    <w:rsid w:val="00DF2433"/>
    <w:rsid w:val="00DF2666"/>
    <w:rsid w:val="00DF2864"/>
    <w:rsid w:val="00DF290D"/>
    <w:rsid w:val="00DF2C1D"/>
    <w:rsid w:val="00DF2C8C"/>
    <w:rsid w:val="00DF31D7"/>
    <w:rsid w:val="00DF3959"/>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3"/>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1E1"/>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64"/>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20"/>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3D0"/>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3"/>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69"/>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A2C"/>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7D"/>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4B7B"/>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C78"/>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758"/>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673"/>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A93"/>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120"/>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0CD"/>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6D"/>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B40"/>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50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476"/>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rsid w:val="004D4FF1"/>
    <w:pPr>
      <w:keepNext/>
      <w:keepLines/>
      <w:numPr>
        <w:numId w:val="1"/>
      </w:numPr>
      <w:pBdr>
        <w:top w:val="single" w:sz="12" w:space="3" w:color="auto"/>
      </w:pBdr>
      <w:spacing w:before="240" w:after="180"/>
      <w:ind w:left="420"/>
      <w:outlineLvl w:val="0"/>
    </w:pPr>
    <w:rPr>
      <w:rFonts w:eastAsiaTheme="minorEastAsia"/>
      <w:b w:val="0"/>
      <w:sz w:val="36"/>
      <w:szCs w:val="36"/>
      <w:lang w:val="en-GB" w:eastAsia="zh-CN"/>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uiPriority w:val="99"/>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sid w:val="004D4FF1"/>
    <w:rPr>
      <w:rFonts w:ascii="Arial" w:eastAsiaTheme="minorEastAsia" w:hAnsi="Arial"/>
      <w:sz w:val="36"/>
      <w:szCs w:val="36"/>
      <w:lang w:val="en-GB"/>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qFormat/>
    <w:rsid w:val="00FE60EE"/>
    <w:rPr>
      <w:lang w:val="en-GB" w:eastAsia="en-US"/>
    </w:rPr>
  </w:style>
  <w:style w:type="character" w:styleId="aff3">
    <w:name w:val="Unresolved Mention"/>
    <w:basedOn w:val="a1"/>
    <w:uiPriority w:val="99"/>
    <w:semiHidden/>
    <w:unhideWhenUsed/>
    <w:rsid w:val="00442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https://www.sharetechnote.com/html/5G/5G_RACH.htm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2505</TotalTime>
  <Pages>8</Pages>
  <Words>3542</Words>
  <Characters>20193</Characters>
  <Application>Microsoft Office Word</Application>
  <DocSecurity>0</DocSecurity>
  <Lines>168</Lines>
  <Paragraphs>47</Paragraphs>
  <ScaleCrop>false</ScaleCrop>
  <Company>CTC</Company>
  <LinksUpToDate>false</LinksUpToDate>
  <CharactersWithSpaces>23688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226</cp:revision>
  <cp:lastPrinted>2004-04-14T09:17:00Z</cp:lastPrinted>
  <dcterms:created xsi:type="dcterms:W3CDTF">2023-08-09T05:59:00Z</dcterms:created>
  <dcterms:modified xsi:type="dcterms:W3CDTF">2026-01-29T03:26:00Z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